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3C" w:rsidRDefault="00A074B9">
      <w:r>
        <w:rPr>
          <w:noProof/>
        </w:rPr>
        <mc:AlternateContent>
          <mc:Choice Requires="wps">
            <w:drawing>
              <wp:anchor distT="0" distB="0" distL="114300" distR="114300" simplePos="0" relativeHeight="251659264" behindDoc="0" locked="0" layoutInCell="1" allowOverlap="1" wp14:anchorId="3AD2BE19" wp14:editId="41D39076">
                <wp:simplePos x="0" y="0"/>
                <wp:positionH relativeFrom="column">
                  <wp:posOffset>-41910</wp:posOffset>
                </wp:positionH>
                <wp:positionV relativeFrom="paragraph">
                  <wp:posOffset>283845</wp:posOffset>
                </wp:positionV>
                <wp:extent cx="5813425" cy="995680"/>
                <wp:effectExtent l="0" t="0" r="15875" b="13970"/>
                <wp:wrapNone/>
                <wp:docPr id="1" name="Rectangle 1"/>
                <wp:cNvGraphicFramePr/>
                <a:graphic xmlns:a="http://schemas.openxmlformats.org/drawingml/2006/main">
                  <a:graphicData uri="http://schemas.microsoft.com/office/word/2010/wordprocessingShape">
                    <wps:wsp>
                      <wps:cNvSpPr/>
                      <wps:spPr>
                        <a:xfrm>
                          <a:off x="0" y="0"/>
                          <a:ext cx="5813425" cy="995680"/>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3pt;margin-top:22.35pt;width:457.75pt;height:7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" fillcolor="#548dd4 [1951]" strokecolor="#243f60 [1604]" strokeweight="2pt"/>
            </w:pict>
          </mc:Fallback>
        </mc:AlternateContent>
      </w:r>
      <w:r w:rsidR="00530789">
        <w:rPr>
          <w:noProof/>
        </w:rPr>
        <mc:AlternateContent>
          <mc:Choice Requires="wps">
            <w:drawing>
              <wp:anchor distT="0" distB="0" distL="114300" distR="114300" simplePos="0" relativeHeight="251663360" behindDoc="0" locked="0" layoutInCell="1" allowOverlap="1" wp14:anchorId="6C59CE5D" wp14:editId="4C4EBB46">
                <wp:simplePos x="0" y="0"/>
                <wp:positionH relativeFrom="column">
                  <wp:posOffset>-47767</wp:posOffset>
                </wp:positionH>
                <wp:positionV relativeFrom="paragraph">
                  <wp:posOffset>-170597</wp:posOffset>
                </wp:positionV>
                <wp:extent cx="7042245" cy="532263"/>
                <wp:effectExtent l="0" t="0" r="6350" b="1270"/>
                <wp:wrapNone/>
                <wp:docPr id="5" name="Text Box 5"/>
                <wp:cNvGraphicFramePr/>
                <a:graphic xmlns:a="http://schemas.openxmlformats.org/drawingml/2006/main">
                  <a:graphicData uri="http://schemas.microsoft.com/office/word/2010/wordprocessingShape">
                    <wps:wsp>
                      <wps:cNvSpPr txBox="1"/>
                      <wps:spPr>
                        <a:xfrm>
                          <a:off x="0" y="0"/>
                          <a:ext cx="7042245" cy="5322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5C3C" w:rsidRPr="00530789" w:rsidRDefault="00C95C3C">
                            <w:pPr>
                              <w:rPr>
                                <w:rFonts w:asciiTheme="majorHAnsi" w:hAnsiTheme="majorHAnsi"/>
                                <w:b/>
                                <w:sz w:val="36"/>
                              </w:rPr>
                            </w:pPr>
                            <w:r w:rsidRPr="00530789">
                              <w:rPr>
                                <w:rFonts w:asciiTheme="majorHAnsi" w:hAnsiTheme="majorHAnsi"/>
                                <w:b/>
                                <w:sz w:val="36"/>
                              </w:rPr>
                              <w:t>Tri-County EMS, Atlantic Partners EMS and Maine EMS announce: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5pt;margin-top:-13.45pt;width:554.5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" fillcolor="white [3201]" stroked="f" strokeweight=".5pt">
                <v:textbox>
                  <w:txbxContent>
                    <w:p w:rsidR="00C95C3C" w:rsidRPr="00530789" w:rsidRDefault="00C95C3C">
                      <w:pPr>
                        <w:rPr>
                          <w:rFonts w:asciiTheme="majorHAnsi" w:hAnsiTheme="majorHAnsi"/>
                          <w:b/>
                          <w:sz w:val="36"/>
                        </w:rPr>
                      </w:pPr>
                      <w:r w:rsidRPr="00530789">
                        <w:rPr>
                          <w:rFonts w:asciiTheme="majorHAnsi" w:hAnsiTheme="majorHAnsi"/>
                          <w:b/>
                          <w:sz w:val="36"/>
                        </w:rPr>
                        <w:t>Tri-County EMS, Atlantic Partners EMS and Maine EMS announce:</w:t>
                      </w:r>
                    </w:p>
                  </w:txbxContent>
                </v:textbox>
              </v:shape>
            </w:pict>
          </mc:Fallback>
        </mc:AlternateContent>
      </w:r>
    </w:p>
    <w:p w:rsidR="00C95C3C" w:rsidRPr="00C95C3C" w:rsidRDefault="00A074B9" w:rsidP="00C95C3C">
      <w:r>
        <w:rPr>
          <w:noProof/>
        </w:rPr>
        <mc:AlternateContent>
          <mc:Choice Requires="wps">
            <w:drawing>
              <wp:anchor distT="0" distB="0" distL="114300" distR="114300" simplePos="0" relativeHeight="251660288" behindDoc="0" locked="0" layoutInCell="1" allowOverlap="1" wp14:anchorId="03733F14" wp14:editId="7747A327">
                <wp:simplePos x="0" y="0"/>
                <wp:positionH relativeFrom="column">
                  <wp:posOffset>282575</wp:posOffset>
                </wp:positionH>
                <wp:positionV relativeFrom="paragraph">
                  <wp:posOffset>274320</wp:posOffset>
                </wp:positionV>
                <wp:extent cx="6291580" cy="941070"/>
                <wp:effectExtent l="0" t="0" r="13970" b="11430"/>
                <wp:wrapNone/>
                <wp:docPr id="2" name="Text Box 2"/>
                <wp:cNvGraphicFramePr/>
                <a:graphic xmlns:a="http://schemas.openxmlformats.org/drawingml/2006/main">
                  <a:graphicData uri="http://schemas.microsoft.com/office/word/2010/wordprocessingShape">
                    <wps:wsp>
                      <wps:cNvSpPr txBox="1"/>
                      <wps:spPr>
                        <a:xfrm>
                          <a:off x="0" y="0"/>
                          <a:ext cx="6291580" cy="94107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01067" w:rsidRPr="00301067" w:rsidRDefault="00301067">
                            <w:pPr>
                              <w:rPr>
                                <w:b/>
                                <w:sz w:val="36"/>
                                <w:szCs w:val="36"/>
                              </w:rPr>
                            </w:pPr>
                            <w:r w:rsidRPr="00301067">
                              <w:rPr>
                                <w:b/>
                                <w:i/>
                                <w:sz w:val="40"/>
                              </w:rPr>
                              <w:t>International Critical Incident Stress Foundation (ICISF</w:t>
                            </w:r>
                            <w:proofErr w:type="gramStart"/>
                            <w:r w:rsidRPr="00301067">
                              <w:rPr>
                                <w:b/>
                                <w:i/>
                                <w:sz w:val="40"/>
                              </w:rPr>
                              <w:t>)</w:t>
                            </w:r>
                            <w:proofErr w:type="gramEnd"/>
                            <w:r>
                              <w:rPr>
                                <w:b/>
                                <w:sz w:val="40"/>
                              </w:rPr>
                              <w:br/>
                            </w:r>
                            <w:r w:rsidRPr="00301067">
                              <w:rPr>
                                <w:b/>
                                <w:sz w:val="36"/>
                                <w:szCs w:val="36"/>
                              </w:rPr>
                              <w:t xml:space="preserve">Training for Critical Incident Stress Management </w:t>
                            </w:r>
                            <w:r>
                              <w:rPr>
                                <w:b/>
                                <w:sz w:val="36"/>
                                <w:szCs w:val="36"/>
                              </w:rPr>
                              <w:t>(</w:t>
                            </w:r>
                            <w:r w:rsidRPr="00301067">
                              <w:rPr>
                                <w:b/>
                                <w:sz w:val="36"/>
                                <w:szCs w:val="36"/>
                              </w:rPr>
                              <w:t>CISM</w:t>
                            </w:r>
                            <w:r>
                              <w:rPr>
                                <w:b/>
                                <w:sz w:val="36"/>
                                <w:szCs w:val="36"/>
                              </w:rPr>
                              <w:t>)</w:t>
                            </w:r>
                            <w:r w:rsidRPr="00301067">
                              <w:rPr>
                                <w:b/>
                                <w:sz w:val="36"/>
                                <w:szCs w:val="36"/>
                              </w:rPr>
                              <w:t xml:space="preserve"> Teams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2.25pt;margin-top:21.6pt;width:495.4pt;height:7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" fillcolor="white [3201]" strokecolor="#4f81bd [3204]" strokeweight="2pt">
                <v:textbox>
                  <w:txbxContent>
                    <w:p w:rsidR="00301067" w:rsidRPr="00301067" w:rsidRDefault="00301067">
                      <w:pPr>
                        <w:rPr>
                          <w:b/>
                          <w:sz w:val="36"/>
                          <w:szCs w:val="36"/>
                        </w:rPr>
                      </w:pPr>
                      <w:r w:rsidRPr="00301067">
                        <w:rPr>
                          <w:b/>
                          <w:i/>
                          <w:sz w:val="40"/>
                        </w:rPr>
                        <w:t>International Critical Incident Stress Foundation (ICISF</w:t>
                      </w:r>
                      <w:proofErr w:type="gramStart"/>
                      <w:r w:rsidRPr="00301067">
                        <w:rPr>
                          <w:b/>
                          <w:i/>
                          <w:sz w:val="40"/>
                        </w:rPr>
                        <w:t>)</w:t>
                      </w:r>
                      <w:proofErr w:type="gramEnd"/>
                      <w:r>
                        <w:rPr>
                          <w:b/>
                          <w:sz w:val="40"/>
                        </w:rPr>
                        <w:br/>
                      </w:r>
                      <w:r w:rsidRPr="00301067">
                        <w:rPr>
                          <w:b/>
                          <w:sz w:val="36"/>
                          <w:szCs w:val="36"/>
                        </w:rPr>
                        <w:t xml:space="preserve">Training for Critical Incident Stress Management </w:t>
                      </w:r>
                      <w:r>
                        <w:rPr>
                          <w:b/>
                          <w:sz w:val="36"/>
                          <w:szCs w:val="36"/>
                        </w:rPr>
                        <w:t>(</w:t>
                      </w:r>
                      <w:r w:rsidRPr="00301067">
                        <w:rPr>
                          <w:b/>
                          <w:sz w:val="36"/>
                          <w:szCs w:val="36"/>
                        </w:rPr>
                        <w:t>CISM</w:t>
                      </w:r>
                      <w:r>
                        <w:rPr>
                          <w:b/>
                          <w:sz w:val="36"/>
                          <w:szCs w:val="36"/>
                        </w:rPr>
                        <w:t>)</w:t>
                      </w:r>
                      <w:r w:rsidRPr="00301067">
                        <w:rPr>
                          <w:b/>
                          <w:sz w:val="36"/>
                          <w:szCs w:val="36"/>
                        </w:rPr>
                        <w:t xml:space="preserve"> Teams </w:t>
                      </w:r>
                    </w:p>
                  </w:txbxContent>
                </v:textbox>
              </v:shape>
            </w:pict>
          </mc:Fallback>
        </mc:AlternateContent>
      </w:r>
    </w:p>
    <w:p w:rsidR="00C95C3C" w:rsidRPr="00C95C3C" w:rsidRDefault="00C95C3C" w:rsidP="00C95C3C"/>
    <w:p w:rsidR="00C95C3C" w:rsidRPr="00C95C3C" w:rsidRDefault="00C95C3C" w:rsidP="00C95C3C"/>
    <w:p w:rsidR="00C95C3C" w:rsidRPr="00C95C3C" w:rsidRDefault="00A074B9" w:rsidP="00C95C3C">
      <w:r>
        <w:rPr>
          <w:noProof/>
        </w:rPr>
        <mc:AlternateContent>
          <mc:Choice Requires="wps">
            <w:drawing>
              <wp:anchor distT="0" distB="0" distL="114300" distR="114300" simplePos="0" relativeHeight="251661312" behindDoc="0" locked="0" layoutInCell="1" allowOverlap="1" wp14:anchorId="124AF48D" wp14:editId="60946F8E">
                <wp:simplePos x="0" y="0"/>
                <wp:positionH relativeFrom="column">
                  <wp:posOffset>-47768</wp:posOffset>
                </wp:positionH>
                <wp:positionV relativeFrom="paragraph">
                  <wp:posOffset>311387</wp:posOffset>
                </wp:positionV>
                <wp:extent cx="6769289" cy="1814830"/>
                <wp:effectExtent l="95250" t="95250" r="88900" b="90170"/>
                <wp:wrapNone/>
                <wp:docPr id="3" name="Text Box 3"/>
                <wp:cNvGraphicFramePr/>
                <a:graphic xmlns:a="http://schemas.openxmlformats.org/drawingml/2006/main">
                  <a:graphicData uri="http://schemas.microsoft.com/office/word/2010/wordprocessingShape">
                    <wps:wsp>
                      <wps:cNvSpPr txBox="1"/>
                      <wps:spPr>
                        <a:xfrm>
                          <a:off x="0" y="0"/>
                          <a:ext cx="6769289" cy="1814830"/>
                        </a:xfrm>
                        <a:prstGeom prst="rect">
                          <a:avLst/>
                        </a:prstGeom>
                        <a:ln w="38100"/>
                        <a:effectLst>
                          <a:glow rad="63500">
                            <a:schemeClr val="accent1">
                              <a:satMod val="175000"/>
                              <a:alpha val="40000"/>
                            </a:schemeClr>
                          </a:glow>
                          <a:outerShdw blurRad="1270000" sx="35000" sy="35000" algn="tl" rotWithShape="0">
                            <a:prstClr val="black">
                              <a:alpha val="0"/>
                            </a:prstClr>
                          </a:outerShdw>
                          <a:softEdge rad="254000"/>
                        </a:effectLst>
                      </wps:spPr>
                      <wps:style>
                        <a:lnRef idx="2">
                          <a:schemeClr val="accent1"/>
                        </a:lnRef>
                        <a:fillRef idx="1">
                          <a:schemeClr val="lt1"/>
                        </a:fillRef>
                        <a:effectRef idx="0">
                          <a:schemeClr val="accent1"/>
                        </a:effectRef>
                        <a:fontRef idx="minor">
                          <a:schemeClr val="dk1"/>
                        </a:fontRef>
                      </wps:style>
                      <wps:txbx>
                        <w:txbxContent>
                          <w:p w:rsidR="00301067" w:rsidRPr="0040788E" w:rsidRDefault="00CB6E2A" w:rsidP="00301067">
                            <w:pPr>
                              <w:jc w:val="center"/>
                              <w:rPr>
                                <w:rFonts w:asciiTheme="majorHAnsi" w:hAnsiTheme="majorHAnsi"/>
                                <w:b/>
                                <w:sz w:val="64"/>
                                <w:szCs w:val="64"/>
                              </w:rPr>
                            </w:pPr>
                            <w:r w:rsidRPr="0040788E">
                              <w:rPr>
                                <w:rFonts w:asciiTheme="majorHAnsi" w:hAnsiTheme="majorHAnsi"/>
                                <w:b/>
                                <w:sz w:val="64"/>
                                <w:szCs w:val="64"/>
                              </w:rPr>
                              <w:t xml:space="preserve">Group Crisis Intervention </w:t>
                            </w:r>
                            <w:r w:rsidR="00301067" w:rsidRPr="0040788E">
                              <w:rPr>
                                <w:rFonts w:asciiTheme="majorHAnsi" w:hAnsiTheme="majorHAnsi"/>
                                <w:b/>
                                <w:sz w:val="64"/>
                                <w:szCs w:val="64"/>
                              </w:rPr>
                              <w:t>Training</w:t>
                            </w:r>
                            <w:r w:rsidR="00C95C3C" w:rsidRPr="0040788E">
                              <w:rPr>
                                <w:rFonts w:asciiTheme="majorHAnsi" w:hAnsiTheme="majorHAnsi"/>
                                <w:b/>
                                <w:sz w:val="64"/>
                                <w:szCs w:val="64"/>
                              </w:rPr>
                              <w:t>*</w:t>
                            </w:r>
                            <w:r w:rsidR="00654853">
                              <w:rPr>
                                <w:rFonts w:asciiTheme="majorHAnsi" w:hAnsiTheme="majorHAnsi"/>
                                <w:b/>
                                <w:sz w:val="64"/>
                                <w:szCs w:val="64"/>
                              </w:rPr>
                              <w:t>; Suicide Pre</w:t>
                            </w:r>
                            <w:r w:rsidR="00915ACF">
                              <w:rPr>
                                <w:rFonts w:asciiTheme="majorHAnsi" w:hAnsiTheme="majorHAnsi"/>
                                <w:b/>
                                <w:sz w:val="64"/>
                                <w:szCs w:val="64"/>
                              </w:rPr>
                              <w:t>vention and Building Resilience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75pt;margin-top:24.5pt;width:533pt;height:1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" fillcolor="white [3201]" strokecolor="#4f81bd [3204]" strokeweight="3pt">
                <v:shadow on="t" type="perspective" color="black" opacity="0" origin="-.5,-.5" offset="0,0" matrix="22938f,,,22938f"/>
                <v:textbox>
                  <w:txbxContent>
                    <w:p w:rsidR="00301067" w:rsidRPr="0040788E" w:rsidRDefault="00CB6E2A" w:rsidP="00301067">
                      <w:pPr>
                        <w:jc w:val="center"/>
                        <w:rPr>
                          <w:rFonts w:asciiTheme="majorHAnsi" w:hAnsiTheme="majorHAnsi"/>
                          <w:b/>
                          <w:sz w:val="64"/>
                          <w:szCs w:val="64"/>
                        </w:rPr>
                      </w:pPr>
                      <w:r w:rsidRPr="0040788E">
                        <w:rPr>
                          <w:rFonts w:asciiTheme="majorHAnsi" w:hAnsiTheme="majorHAnsi"/>
                          <w:b/>
                          <w:sz w:val="64"/>
                          <w:szCs w:val="64"/>
                        </w:rPr>
                        <w:t xml:space="preserve">Group Crisis Intervention </w:t>
                      </w:r>
                      <w:r w:rsidR="00301067" w:rsidRPr="0040788E">
                        <w:rPr>
                          <w:rFonts w:asciiTheme="majorHAnsi" w:hAnsiTheme="majorHAnsi"/>
                          <w:b/>
                          <w:sz w:val="64"/>
                          <w:szCs w:val="64"/>
                        </w:rPr>
                        <w:t>Training</w:t>
                      </w:r>
                      <w:r w:rsidR="00C95C3C" w:rsidRPr="0040788E">
                        <w:rPr>
                          <w:rFonts w:asciiTheme="majorHAnsi" w:hAnsiTheme="majorHAnsi"/>
                          <w:b/>
                          <w:sz w:val="64"/>
                          <w:szCs w:val="64"/>
                        </w:rPr>
                        <w:t>*</w:t>
                      </w:r>
                      <w:r w:rsidR="00654853">
                        <w:rPr>
                          <w:rFonts w:asciiTheme="majorHAnsi" w:hAnsiTheme="majorHAnsi"/>
                          <w:b/>
                          <w:sz w:val="64"/>
                          <w:szCs w:val="64"/>
                        </w:rPr>
                        <w:t>; Suicide Pre</w:t>
                      </w:r>
                      <w:r w:rsidR="00915ACF">
                        <w:rPr>
                          <w:rFonts w:asciiTheme="majorHAnsi" w:hAnsiTheme="majorHAnsi"/>
                          <w:b/>
                          <w:sz w:val="64"/>
                          <w:szCs w:val="64"/>
                        </w:rPr>
                        <w:t>vention and Building Resilience</w:t>
                      </w:r>
                    </w:p>
                  </w:txbxContent>
                </v:textbox>
              </v:shape>
            </w:pict>
          </mc:Fallback>
        </mc:AlternateContent>
      </w:r>
    </w:p>
    <w:p w:rsidR="00C95C3C" w:rsidRPr="00C95C3C" w:rsidRDefault="00C95C3C" w:rsidP="00C95C3C"/>
    <w:p w:rsidR="00C95C3C" w:rsidRPr="00C95C3C" w:rsidRDefault="00C95C3C" w:rsidP="00C95C3C"/>
    <w:p w:rsidR="00C95C3C" w:rsidRPr="00C95C3C" w:rsidRDefault="00C95C3C" w:rsidP="00C95C3C"/>
    <w:p w:rsidR="00C95C3C" w:rsidRPr="00C95C3C" w:rsidRDefault="00C95C3C" w:rsidP="00C95C3C"/>
    <w:p w:rsidR="00C95C3C" w:rsidRPr="00C95C3C" w:rsidRDefault="00C95C3C" w:rsidP="00C95C3C"/>
    <w:p w:rsidR="00C95C3C" w:rsidRPr="00C95C3C" w:rsidRDefault="00C95C3C" w:rsidP="00C95C3C"/>
    <w:p w:rsidR="00C95C3C" w:rsidRPr="00C95C3C" w:rsidRDefault="0040788E" w:rsidP="00C95C3C">
      <w:r>
        <w:rPr>
          <w:noProof/>
        </w:rPr>
        <mc:AlternateContent>
          <mc:Choice Requires="wps">
            <w:drawing>
              <wp:anchor distT="0" distB="0" distL="114300" distR="114300" simplePos="0" relativeHeight="251662336" behindDoc="0" locked="0" layoutInCell="1" allowOverlap="1" wp14:anchorId="39888C7A" wp14:editId="468201C1">
                <wp:simplePos x="0" y="0"/>
                <wp:positionH relativeFrom="column">
                  <wp:posOffset>-61415</wp:posOffset>
                </wp:positionH>
                <wp:positionV relativeFrom="paragraph">
                  <wp:posOffset>14795</wp:posOffset>
                </wp:positionV>
                <wp:extent cx="6974006" cy="3125337"/>
                <wp:effectExtent l="0" t="0" r="17780" b="18415"/>
                <wp:wrapNone/>
                <wp:docPr id="4" name="Text Box 4"/>
                <wp:cNvGraphicFramePr/>
                <a:graphic xmlns:a="http://schemas.openxmlformats.org/drawingml/2006/main">
                  <a:graphicData uri="http://schemas.microsoft.com/office/word/2010/wordprocessingShape">
                    <wps:wsp>
                      <wps:cNvSpPr txBox="1"/>
                      <wps:spPr>
                        <a:xfrm>
                          <a:off x="0" y="0"/>
                          <a:ext cx="6974006" cy="31253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1A85" w:rsidRPr="00324C68" w:rsidRDefault="00654853">
                            <w:pPr>
                              <w:rPr>
                                <w:sz w:val="32"/>
                                <w:szCs w:val="32"/>
                              </w:rPr>
                            </w:pPr>
                            <w:r w:rsidRPr="00324C68">
                              <w:rPr>
                                <w:b/>
                                <w:sz w:val="40"/>
                                <w:szCs w:val="32"/>
                              </w:rPr>
                              <w:t>June 21 through 23</w:t>
                            </w:r>
                            <w:r w:rsidR="00086652">
                              <w:rPr>
                                <w:b/>
                                <w:sz w:val="40"/>
                                <w:szCs w:val="32"/>
                              </w:rPr>
                              <w:t>, 2017</w:t>
                            </w:r>
                            <w:r w:rsidR="00301067" w:rsidRPr="00324C68">
                              <w:rPr>
                                <w:b/>
                                <w:sz w:val="40"/>
                                <w:szCs w:val="32"/>
                              </w:rPr>
                              <w:t xml:space="preserve"> </w:t>
                            </w:r>
                            <w:r w:rsidR="008839AD" w:rsidRPr="00324C68">
                              <w:rPr>
                                <w:b/>
                                <w:sz w:val="40"/>
                                <w:szCs w:val="32"/>
                              </w:rPr>
                              <w:t xml:space="preserve">- </w:t>
                            </w:r>
                            <w:r w:rsidR="00301067" w:rsidRPr="00324C68">
                              <w:rPr>
                                <w:b/>
                                <w:sz w:val="40"/>
                                <w:szCs w:val="32"/>
                              </w:rPr>
                              <w:t>8</w:t>
                            </w:r>
                            <w:r w:rsidR="00530789" w:rsidRPr="00324C68">
                              <w:rPr>
                                <w:b/>
                                <w:sz w:val="40"/>
                                <w:szCs w:val="32"/>
                              </w:rPr>
                              <w:t xml:space="preserve"> </w:t>
                            </w:r>
                            <w:r w:rsidRPr="00324C68">
                              <w:rPr>
                                <w:b/>
                                <w:sz w:val="40"/>
                                <w:szCs w:val="32"/>
                              </w:rPr>
                              <w:t>am to 5</w:t>
                            </w:r>
                            <w:r w:rsidR="00301067" w:rsidRPr="00324C68">
                              <w:rPr>
                                <w:b/>
                                <w:sz w:val="40"/>
                                <w:szCs w:val="32"/>
                              </w:rPr>
                              <w:t xml:space="preserve"> pm each day</w:t>
                            </w:r>
                            <w:r w:rsidR="00324C68" w:rsidRPr="00324C68">
                              <w:rPr>
                                <w:b/>
                                <w:sz w:val="40"/>
                                <w:szCs w:val="32"/>
                              </w:rPr>
                              <w:br/>
                            </w:r>
                            <w:r w:rsidR="00301067" w:rsidRPr="00324C68">
                              <w:rPr>
                                <w:b/>
                                <w:i/>
                                <w:sz w:val="32"/>
                                <w:szCs w:val="32"/>
                              </w:rPr>
                              <w:t>Location</w:t>
                            </w:r>
                            <w:r w:rsidR="00301067" w:rsidRPr="00324C68">
                              <w:rPr>
                                <w:i/>
                                <w:sz w:val="32"/>
                                <w:szCs w:val="32"/>
                              </w:rPr>
                              <w:t>: Center Point Community C</w:t>
                            </w:r>
                            <w:r w:rsidR="00915ACF">
                              <w:rPr>
                                <w:i/>
                                <w:sz w:val="32"/>
                                <w:szCs w:val="32"/>
                              </w:rPr>
                              <w:t>hurch, Conference Facility at 155</w:t>
                            </w:r>
                            <w:r w:rsidR="00301067" w:rsidRPr="00324C68">
                              <w:rPr>
                                <w:i/>
                                <w:sz w:val="32"/>
                                <w:szCs w:val="32"/>
                              </w:rPr>
                              <w:t xml:space="preserve"> West River Rd., Waterville, ME</w:t>
                            </w:r>
                            <w:r w:rsidR="00915ACF">
                              <w:rPr>
                                <w:i/>
                                <w:sz w:val="32"/>
                                <w:szCs w:val="32"/>
                              </w:rPr>
                              <w:br/>
                            </w:r>
                            <w:r w:rsidR="00301067" w:rsidRPr="00324C68">
                              <w:rPr>
                                <w:b/>
                                <w:sz w:val="32"/>
                                <w:szCs w:val="32"/>
                              </w:rPr>
                              <w:t>Tuition</w:t>
                            </w:r>
                            <w:r w:rsidR="00915ACF">
                              <w:rPr>
                                <w:sz w:val="32"/>
                                <w:szCs w:val="32"/>
                              </w:rPr>
                              <w:t xml:space="preserve">: </w:t>
                            </w:r>
                            <w:r w:rsidR="00915ACF" w:rsidRPr="00915ACF">
                              <w:rPr>
                                <w:b/>
                                <w:sz w:val="32"/>
                                <w:szCs w:val="32"/>
                              </w:rPr>
                              <w:t>Group Crisis Intervention $6</w:t>
                            </w:r>
                            <w:r w:rsidR="00301067" w:rsidRPr="00915ACF">
                              <w:rPr>
                                <w:b/>
                                <w:sz w:val="32"/>
                                <w:szCs w:val="32"/>
                              </w:rPr>
                              <w:t>0.00</w:t>
                            </w:r>
                            <w:r w:rsidR="002D1A85" w:rsidRPr="00324C68">
                              <w:rPr>
                                <w:sz w:val="32"/>
                                <w:szCs w:val="32"/>
                              </w:rPr>
                              <w:t xml:space="preserve"> </w:t>
                            </w:r>
                            <w:r w:rsidR="00301067" w:rsidRPr="00324C68">
                              <w:rPr>
                                <w:sz w:val="32"/>
                                <w:szCs w:val="32"/>
                              </w:rPr>
                              <w:t xml:space="preserve">– includes </w:t>
                            </w:r>
                            <w:r w:rsidR="00915ACF">
                              <w:rPr>
                                <w:sz w:val="32"/>
                                <w:szCs w:val="32"/>
                              </w:rPr>
                              <w:t>2 day of program</w:t>
                            </w:r>
                            <w:r w:rsidR="002D1A85" w:rsidRPr="00324C68">
                              <w:rPr>
                                <w:sz w:val="32"/>
                                <w:szCs w:val="32"/>
                              </w:rPr>
                              <w:t xml:space="preserve">, </w:t>
                            </w:r>
                            <w:r w:rsidR="00301067" w:rsidRPr="00324C68">
                              <w:rPr>
                                <w:sz w:val="32"/>
                                <w:szCs w:val="32"/>
                              </w:rPr>
                              <w:t>Book, Completion Certificate, Breaks and Lunch</w:t>
                            </w:r>
                            <w:r w:rsidR="00C95C3C" w:rsidRPr="00324C68">
                              <w:rPr>
                                <w:sz w:val="32"/>
                                <w:szCs w:val="32"/>
                              </w:rPr>
                              <w:t xml:space="preserve">es.  </w:t>
                            </w:r>
                            <w:r w:rsidR="00915ACF">
                              <w:rPr>
                                <w:sz w:val="32"/>
                                <w:szCs w:val="32"/>
                              </w:rPr>
                              <w:br/>
                            </w:r>
                            <w:r w:rsidR="002D1A85" w:rsidRPr="00915ACF">
                              <w:rPr>
                                <w:b/>
                                <w:sz w:val="32"/>
                                <w:szCs w:val="32"/>
                              </w:rPr>
                              <w:t xml:space="preserve">Suicide Prevention and Resilience Training </w:t>
                            </w:r>
                            <w:r w:rsidR="00915ACF" w:rsidRPr="00915ACF">
                              <w:rPr>
                                <w:b/>
                                <w:sz w:val="32"/>
                                <w:szCs w:val="32"/>
                              </w:rPr>
                              <w:t>$30.00</w:t>
                            </w:r>
                            <w:r w:rsidR="002D1A85" w:rsidRPr="00324C68">
                              <w:rPr>
                                <w:sz w:val="32"/>
                                <w:szCs w:val="32"/>
                              </w:rPr>
                              <w:t xml:space="preserve"> – June </w:t>
                            </w:r>
                            <w:r w:rsidR="00915ACF">
                              <w:rPr>
                                <w:sz w:val="32"/>
                                <w:szCs w:val="32"/>
                              </w:rPr>
                              <w:t>23, 2017</w:t>
                            </w:r>
                          </w:p>
                          <w:p w:rsidR="00301067" w:rsidRPr="00324C68" w:rsidRDefault="00A96039">
                            <w:pPr>
                              <w:rPr>
                                <w:sz w:val="32"/>
                                <w:szCs w:val="36"/>
                              </w:rPr>
                            </w:pPr>
                            <w:r w:rsidRPr="00324C68">
                              <w:rPr>
                                <w:b/>
                                <w:sz w:val="32"/>
                                <w:szCs w:val="36"/>
                              </w:rPr>
                              <w:t>Who should attend?</w:t>
                            </w:r>
                            <w:r w:rsidRPr="00324C68">
                              <w:rPr>
                                <w:sz w:val="32"/>
                                <w:szCs w:val="36"/>
                              </w:rPr>
                              <w:t xml:space="preserve"> EMS, Fire, Law Enforcement, </w:t>
                            </w:r>
                            <w:r w:rsidR="00A17E21" w:rsidRPr="00324C68">
                              <w:rPr>
                                <w:sz w:val="32"/>
                                <w:szCs w:val="36"/>
                              </w:rPr>
                              <w:t>and Dispatch Providers</w:t>
                            </w:r>
                            <w:r w:rsidRPr="00324C68">
                              <w:rPr>
                                <w:sz w:val="32"/>
                                <w:szCs w:val="36"/>
                              </w:rPr>
                              <w:t xml:space="preserve">, Emergency Dept. staff, Chaplains, </w:t>
                            </w:r>
                            <w:r w:rsidR="008A4553" w:rsidRPr="00324C68">
                              <w:rPr>
                                <w:sz w:val="32"/>
                                <w:szCs w:val="36"/>
                              </w:rPr>
                              <w:t xml:space="preserve">and </w:t>
                            </w:r>
                            <w:r w:rsidRPr="00324C68">
                              <w:rPr>
                                <w:sz w:val="32"/>
                                <w:szCs w:val="36"/>
                              </w:rPr>
                              <w:t xml:space="preserve">Mental Health Providers who are interested in </w:t>
                            </w:r>
                            <w:r w:rsidR="008A4553" w:rsidRPr="00324C68">
                              <w:rPr>
                                <w:sz w:val="32"/>
                                <w:szCs w:val="36"/>
                              </w:rPr>
                              <w:t xml:space="preserve">joining </w:t>
                            </w:r>
                            <w:r w:rsidR="00AB78A7" w:rsidRPr="00324C68">
                              <w:rPr>
                                <w:sz w:val="32"/>
                                <w:szCs w:val="36"/>
                              </w:rPr>
                              <w:t xml:space="preserve">a </w:t>
                            </w:r>
                            <w:r w:rsidR="002C0FC2" w:rsidRPr="00324C68">
                              <w:rPr>
                                <w:sz w:val="32"/>
                                <w:szCs w:val="36"/>
                              </w:rPr>
                              <w:t>Regional CISM Team</w:t>
                            </w:r>
                            <w:r w:rsidRPr="00324C68">
                              <w:rPr>
                                <w:sz w:val="32"/>
                                <w:szCs w:val="36"/>
                              </w:rPr>
                              <w:t xml:space="preserve">. </w:t>
                            </w:r>
                            <w:r w:rsidR="00915ACF">
                              <w:rPr>
                                <w:sz w:val="32"/>
                                <w:szCs w:val="36"/>
                              </w:rPr>
                              <w:br/>
                            </w:r>
                            <w:r w:rsidR="00915ACF" w:rsidRPr="00915ACF">
                              <w:rPr>
                                <w:b/>
                                <w:i/>
                                <w:sz w:val="40"/>
                                <w:szCs w:val="32"/>
                              </w:rPr>
                              <w:t>Tuition has been subsidized by Maine EMS.</w:t>
                            </w:r>
                            <w:r w:rsidR="00915ACF" w:rsidRPr="00915ACF">
                              <w:rPr>
                                <w:b/>
                                <w:i/>
                                <w:sz w:val="40"/>
                                <w:szCs w:val="3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85pt;margin-top:1.15pt;width:549.15pt;height:24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" fillcolor="white [3201]" strokeweight=".5pt">
                <v:textbox>
                  <w:txbxContent>
                    <w:p w:rsidR="002D1A85" w:rsidRPr="00324C68" w:rsidRDefault="00654853">
                      <w:pPr>
                        <w:rPr>
                          <w:sz w:val="32"/>
                          <w:szCs w:val="32"/>
                        </w:rPr>
                      </w:pPr>
                      <w:r w:rsidRPr="00324C68">
                        <w:rPr>
                          <w:b/>
                          <w:sz w:val="40"/>
                          <w:szCs w:val="32"/>
                        </w:rPr>
                        <w:t>June 21 through 23</w:t>
                      </w:r>
                      <w:r w:rsidR="00086652">
                        <w:rPr>
                          <w:b/>
                          <w:sz w:val="40"/>
                          <w:szCs w:val="32"/>
                        </w:rPr>
                        <w:t>, 2017</w:t>
                      </w:r>
                      <w:r w:rsidR="00301067" w:rsidRPr="00324C68">
                        <w:rPr>
                          <w:b/>
                          <w:sz w:val="40"/>
                          <w:szCs w:val="32"/>
                        </w:rPr>
                        <w:t xml:space="preserve"> </w:t>
                      </w:r>
                      <w:r w:rsidR="008839AD" w:rsidRPr="00324C68">
                        <w:rPr>
                          <w:b/>
                          <w:sz w:val="40"/>
                          <w:szCs w:val="32"/>
                        </w:rPr>
                        <w:t xml:space="preserve">- </w:t>
                      </w:r>
                      <w:r w:rsidR="00301067" w:rsidRPr="00324C68">
                        <w:rPr>
                          <w:b/>
                          <w:sz w:val="40"/>
                          <w:szCs w:val="32"/>
                        </w:rPr>
                        <w:t>8</w:t>
                      </w:r>
                      <w:r w:rsidR="00530789" w:rsidRPr="00324C68">
                        <w:rPr>
                          <w:b/>
                          <w:sz w:val="40"/>
                          <w:szCs w:val="32"/>
                        </w:rPr>
                        <w:t xml:space="preserve"> </w:t>
                      </w:r>
                      <w:r w:rsidRPr="00324C68">
                        <w:rPr>
                          <w:b/>
                          <w:sz w:val="40"/>
                          <w:szCs w:val="32"/>
                        </w:rPr>
                        <w:t>am to 5</w:t>
                      </w:r>
                      <w:r w:rsidR="00301067" w:rsidRPr="00324C68">
                        <w:rPr>
                          <w:b/>
                          <w:sz w:val="40"/>
                          <w:szCs w:val="32"/>
                        </w:rPr>
                        <w:t xml:space="preserve"> pm each day</w:t>
                      </w:r>
                      <w:r w:rsidR="00324C68" w:rsidRPr="00324C68">
                        <w:rPr>
                          <w:b/>
                          <w:sz w:val="40"/>
                          <w:szCs w:val="32"/>
                        </w:rPr>
                        <w:br/>
                      </w:r>
                      <w:r w:rsidR="00301067" w:rsidRPr="00324C68">
                        <w:rPr>
                          <w:b/>
                          <w:i/>
                          <w:sz w:val="32"/>
                          <w:szCs w:val="32"/>
                        </w:rPr>
                        <w:t>Location</w:t>
                      </w:r>
                      <w:r w:rsidR="00301067" w:rsidRPr="00324C68">
                        <w:rPr>
                          <w:i/>
                          <w:sz w:val="32"/>
                          <w:szCs w:val="32"/>
                        </w:rPr>
                        <w:t>: Center Point Community C</w:t>
                      </w:r>
                      <w:r w:rsidR="00915ACF">
                        <w:rPr>
                          <w:i/>
                          <w:sz w:val="32"/>
                          <w:szCs w:val="32"/>
                        </w:rPr>
                        <w:t>hurch, Conference Facility at 155</w:t>
                      </w:r>
                      <w:r w:rsidR="00301067" w:rsidRPr="00324C68">
                        <w:rPr>
                          <w:i/>
                          <w:sz w:val="32"/>
                          <w:szCs w:val="32"/>
                        </w:rPr>
                        <w:t xml:space="preserve"> West River Rd., Waterville, ME</w:t>
                      </w:r>
                      <w:r w:rsidR="00915ACF">
                        <w:rPr>
                          <w:i/>
                          <w:sz w:val="32"/>
                          <w:szCs w:val="32"/>
                        </w:rPr>
                        <w:br/>
                      </w:r>
                      <w:r w:rsidR="00301067" w:rsidRPr="00324C68">
                        <w:rPr>
                          <w:b/>
                          <w:sz w:val="32"/>
                          <w:szCs w:val="32"/>
                        </w:rPr>
                        <w:t>Tuition</w:t>
                      </w:r>
                      <w:r w:rsidR="00915ACF">
                        <w:rPr>
                          <w:sz w:val="32"/>
                          <w:szCs w:val="32"/>
                        </w:rPr>
                        <w:t xml:space="preserve">: </w:t>
                      </w:r>
                      <w:r w:rsidR="00915ACF" w:rsidRPr="00915ACF">
                        <w:rPr>
                          <w:b/>
                          <w:sz w:val="32"/>
                          <w:szCs w:val="32"/>
                        </w:rPr>
                        <w:t>Group Crisis Intervention $6</w:t>
                      </w:r>
                      <w:r w:rsidR="00301067" w:rsidRPr="00915ACF">
                        <w:rPr>
                          <w:b/>
                          <w:sz w:val="32"/>
                          <w:szCs w:val="32"/>
                        </w:rPr>
                        <w:t>0.00</w:t>
                      </w:r>
                      <w:r w:rsidR="002D1A85" w:rsidRPr="00324C68">
                        <w:rPr>
                          <w:sz w:val="32"/>
                          <w:szCs w:val="32"/>
                        </w:rPr>
                        <w:t xml:space="preserve"> </w:t>
                      </w:r>
                      <w:r w:rsidR="00301067" w:rsidRPr="00324C68">
                        <w:rPr>
                          <w:sz w:val="32"/>
                          <w:szCs w:val="32"/>
                        </w:rPr>
                        <w:t xml:space="preserve">– includes </w:t>
                      </w:r>
                      <w:r w:rsidR="00915ACF">
                        <w:rPr>
                          <w:sz w:val="32"/>
                          <w:szCs w:val="32"/>
                        </w:rPr>
                        <w:t>2 day of program</w:t>
                      </w:r>
                      <w:r w:rsidR="002D1A85" w:rsidRPr="00324C68">
                        <w:rPr>
                          <w:sz w:val="32"/>
                          <w:szCs w:val="32"/>
                        </w:rPr>
                        <w:t xml:space="preserve">, </w:t>
                      </w:r>
                      <w:r w:rsidR="00301067" w:rsidRPr="00324C68">
                        <w:rPr>
                          <w:sz w:val="32"/>
                          <w:szCs w:val="32"/>
                        </w:rPr>
                        <w:t>Book, Completion Certificate, Breaks and Lunch</w:t>
                      </w:r>
                      <w:r w:rsidR="00C95C3C" w:rsidRPr="00324C68">
                        <w:rPr>
                          <w:sz w:val="32"/>
                          <w:szCs w:val="32"/>
                        </w:rPr>
                        <w:t xml:space="preserve">es.  </w:t>
                      </w:r>
                      <w:r w:rsidR="00915ACF">
                        <w:rPr>
                          <w:sz w:val="32"/>
                          <w:szCs w:val="32"/>
                        </w:rPr>
                        <w:br/>
                      </w:r>
                      <w:r w:rsidR="002D1A85" w:rsidRPr="00915ACF">
                        <w:rPr>
                          <w:b/>
                          <w:sz w:val="32"/>
                          <w:szCs w:val="32"/>
                        </w:rPr>
                        <w:t xml:space="preserve">Suicide Prevention and Resilience Training </w:t>
                      </w:r>
                      <w:r w:rsidR="00915ACF" w:rsidRPr="00915ACF">
                        <w:rPr>
                          <w:b/>
                          <w:sz w:val="32"/>
                          <w:szCs w:val="32"/>
                        </w:rPr>
                        <w:t>$30.00</w:t>
                      </w:r>
                      <w:r w:rsidR="002D1A85" w:rsidRPr="00324C68">
                        <w:rPr>
                          <w:sz w:val="32"/>
                          <w:szCs w:val="32"/>
                        </w:rPr>
                        <w:t xml:space="preserve"> – June </w:t>
                      </w:r>
                      <w:r w:rsidR="00915ACF">
                        <w:rPr>
                          <w:sz w:val="32"/>
                          <w:szCs w:val="32"/>
                        </w:rPr>
                        <w:t>23, 2017</w:t>
                      </w:r>
                    </w:p>
                    <w:p w:rsidR="00301067" w:rsidRPr="00324C68" w:rsidRDefault="00A96039">
                      <w:pPr>
                        <w:rPr>
                          <w:sz w:val="32"/>
                          <w:szCs w:val="36"/>
                        </w:rPr>
                      </w:pPr>
                      <w:r w:rsidRPr="00324C68">
                        <w:rPr>
                          <w:b/>
                          <w:sz w:val="32"/>
                          <w:szCs w:val="36"/>
                        </w:rPr>
                        <w:t>Who should attend?</w:t>
                      </w:r>
                      <w:r w:rsidRPr="00324C68">
                        <w:rPr>
                          <w:sz w:val="32"/>
                          <w:szCs w:val="36"/>
                        </w:rPr>
                        <w:t xml:space="preserve"> EMS, Fire, Law Enforcement, </w:t>
                      </w:r>
                      <w:r w:rsidR="00A17E21" w:rsidRPr="00324C68">
                        <w:rPr>
                          <w:sz w:val="32"/>
                          <w:szCs w:val="36"/>
                        </w:rPr>
                        <w:t>and Dispatch Providers</w:t>
                      </w:r>
                      <w:r w:rsidRPr="00324C68">
                        <w:rPr>
                          <w:sz w:val="32"/>
                          <w:szCs w:val="36"/>
                        </w:rPr>
                        <w:t xml:space="preserve">, Emergency Dept. staff, Chaplains, </w:t>
                      </w:r>
                      <w:r w:rsidR="008A4553" w:rsidRPr="00324C68">
                        <w:rPr>
                          <w:sz w:val="32"/>
                          <w:szCs w:val="36"/>
                        </w:rPr>
                        <w:t xml:space="preserve">and </w:t>
                      </w:r>
                      <w:r w:rsidRPr="00324C68">
                        <w:rPr>
                          <w:sz w:val="32"/>
                          <w:szCs w:val="36"/>
                        </w:rPr>
                        <w:t xml:space="preserve">Mental Health Providers who are interested in </w:t>
                      </w:r>
                      <w:r w:rsidR="008A4553" w:rsidRPr="00324C68">
                        <w:rPr>
                          <w:sz w:val="32"/>
                          <w:szCs w:val="36"/>
                        </w:rPr>
                        <w:t xml:space="preserve">joining </w:t>
                      </w:r>
                      <w:r w:rsidR="00AB78A7" w:rsidRPr="00324C68">
                        <w:rPr>
                          <w:sz w:val="32"/>
                          <w:szCs w:val="36"/>
                        </w:rPr>
                        <w:t xml:space="preserve">a </w:t>
                      </w:r>
                      <w:r w:rsidR="002C0FC2" w:rsidRPr="00324C68">
                        <w:rPr>
                          <w:sz w:val="32"/>
                          <w:szCs w:val="36"/>
                        </w:rPr>
                        <w:t>Regional CISM Team</w:t>
                      </w:r>
                      <w:r w:rsidRPr="00324C68">
                        <w:rPr>
                          <w:sz w:val="32"/>
                          <w:szCs w:val="36"/>
                        </w:rPr>
                        <w:t xml:space="preserve">. </w:t>
                      </w:r>
                      <w:r w:rsidR="00915ACF">
                        <w:rPr>
                          <w:sz w:val="32"/>
                          <w:szCs w:val="36"/>
                        </w:rPr>
                        <w:br/>
                      </w:r>
                      <w:r w:rsidR="00915ACF" w:rsidRPr="00915ACF">
                        <w:rPr>
                          <w:b/>
                          <w:i/>
                          <w:sz w:val="40"/>
                          <w:szCs w:val="32"/>
                        </w:rPr>
                        <w:t>Tuition has been subsidized by Maine EMS.</w:t>
                      </w:r>
                      <w:r w:rsidR="00915ACF" w:rsidRPr="00915ACF">
                        <w:rPr>
                          <w:b/>
                          <w:i/>
                          <w:sz w:val="40"/>
                          <w:szCs w:val="32"/>
                        </w:rPr>
                        <w:br/>
                      </w:r>
                    </w:p>
                  </w:txbxContent>
                </v:textbox>
              </v:shape>
            </w:pict>
          </mc:Fallback>
        </mc:AlternateContent>
      </w:r>
    </w:p>
    <w:p w:rsidR="00C95C3C" w:rsidRPr="00C95C3C" w:rsidRDefault="00C95C3C" w:rsidP="00C95C3C"/>
    <w:p w:rsidR="00C95C3C" w:rsidRPr="00C95C3C" w:rsidRDefault="00C95C3C" w:rsidP="00C95C3C"/>
    <w:p w:rsidR="00C95C3C" w:rsidRPr="00C95C3C" w:rsidRDefault="00C95C3C" w:rsidP="00C95C3C"/>
    <w:p w:rsidR="00C95C3C" w:rsidRPr="00C95C3C" w:rsidRDefault="00C95C3C" w:rsidP="00C95C3C"/>
    <w:p w:rsidR="00C95C3C" w:rsidRPr="00C95C3C" w:rsidRDefault="00C95C3C" w:rsidP="00C95C3C"/>
    <w:p w:rsidR="00C95C3C" w:rsidRDefault="00C95C3C" w:rsidP="00C95C3C"/>
    <w:p w:rsidR="00A96039" w:rsidRPr="00A96039" w:rsidRDefault="00A96039" w:rsidP="00A96039">
      <w:pPr>
        <w:rPr>
          <w:b/>
          <w:sz w:val="36"/>
        </w:rPr>
      </w:pPr>
    </w:p>
    <w:p w:rsidR="00C95C3C" w:rsidRPr="00A074B9" w:rsidRDefault="00A074B9" w:rsidP="00A074B9">
      <w:pPr>
        <w:rPr>
          <w:b/>
          <w:sz w:val="36"/>
        </w:rPr>
      </w:pPr>
      <w:r>
        <w:rPr>
          <w:b/>
          <w:sz w:val="36"/>
        </w:rPr>
        <w:br/>
      </w:r>
      <w:r>
        <w:rPr>
          <w:b/>
          <w:sz w:val="36"/>
        </w:rPr>
        <w:br/>
      </w:r>
      <w:r w:rsidR="00A96039" w:rsidRPr="00A074B9">
        <w:rPr>
          <w:b/>
          <w:sz w:val="36"/>
        </w:rPr>
        <w:t>*</w:t>
      </w:r>
      <w:r w:rsidR="00C95C3C" w:rsidRPr="00A074B9">
        <w:rPr>
          <w:b/>
          <w:sz w:val="36"/>
        </w:rPr>
        <w:t>This training is a required prerequisite for membership to an EMS Regional CISM Team</w:t>
      </w:r>
      <w:r w:rsidR="00530789" w:rsidRPr="00A074B9">
        <w:rPr>
          <w:b/>
          <w:sz w:val="36"/>
        </w:rPr>
        <w:t>. Part</w:t>
      </w:r>
      <w:r w:rsidR="0062093E">
        <w:rPr>
          <w:b/>
          <w:sz w:val="36"/>
        </w:rPr>
        <w:t>icipants must complete both</w:t>
      </w:r>
      <w:r w:rsidR="00530789" w:rsidRPr="00A074B9">
        <w:rPr>
          <w:b/>
          <w:sz w:val="36"/>
        </w:rPr>
        <w:t xml:space="preserve"> days.</w:t>
      </w:r>
    </w:p>
    <w:p w:rsidR="00B72E1E" w:rsidRDefault="0077592B" w:rsidP="00BD489B">
      <w:pPr>
        <w:rPr>
          <w:sz w:val="32"/>
        </w:rPr>
      </w:pPr>
      <w:r>
        <w:rPr>
          <w:sz w:val="32"/>
        </w:rPr>
        <w:t>Registration closes June 8</w:t>
      </w:r>
      <w:r w:rsidR="00654853">
        <w:rPr>
          <w:sz w:val="32"/>
        </w:rPr>
        <w:t>, 2017</w:t>
      </w:r>
      <w:r w:rsidR="00C95C3C" w:rsidRPr="00A074B9">
        <w:rPr>
          <w:sz w:val="32"/>
        </w:rPr>
        <w:t xml:space="preserve">. </w:t>
      </w:r>
      <w:r w:rsidR="00A96039" w:rsidRPr="00A074B9">
        <w:rPr>
          <w:sz w:val="32"/>
        </w:rPr>
        <w:t>(</w:t>
      </w:r>
      <w:r w:rsidR="00C95C3C" w:rsidRPr="00A074B9">
        <w:rPr>
          <w:sz w:val="32"/>
        </w:rPr>
        <w:t xml:space="preserve">If space is still available registration will be </w:t>
      </w:r>
      <w:r>
        <w:rPr>
          <w:sz w:val="32"/>
        </w:rPr>
        <w:t>taken until June 14</w:t>
      </w:r>
      <w:r w:rsidR="00A96039" w:rsidRPr="00A074B9">
        <w:rPr>
          <w:sz w:val="32"/>
        </w:rPr>
        <w:t>.) This course will fill fast, so early registration is suggested.</w:t>
      </w:r>
      <w:r w:rsidR="00A074B9">
        <w:rPr>
          <w:sz w:val="32"/>
        </w:rPr>
        <w:br/>
      </w:r>
      <w:r w:rsidR="002D1A85">
        <w:rPr>
          <w:sz w:val="32"/>
        </w:rPr>
        <w:t>Continuing education credit – 14</w:t>
      </w:r>
      <w:r w:rsidR="00A074B9">
        <w:rPr>
          <w:sz w:val="32"/>
        </w:rPr>
        <w:t xml:space="preserve"> Contact Hours and Maine EMS CEH</w:t>
      </w:r>
      <w:r w:rsidR="00A074B9">
        <w:rPr>
          <w:sz w:val="32"/>
        </w:rPr>
        <w:br/>
      </w:r>
    </w:p>
    <w:p w:rsidR="00134EE0" w:rsidRPr="0048548C" w:rsidRDefault="00134EE0" w:rsidP="00BD489B">
      <w:pPr>
        <w:rPr>
          <w:sz w:val="32"/>
        </w:rPr>
      </w:pPr>
      <w:r w:rsidRPr="0048548C">
        <w:rPr>
          <w:rFonts w:eastAsia="Times New Roman" w:cs="Times New Roman"/>
          <w:b/>
          <w:bCs/>
          <w:kern w:val="36"/>
          <w:sz w:val="48"/>
          <w:szCs w:val="48"/>
        </w:rPr>
        <w:lastRenderedPageBreak/>
        <w:t>Group Crisis Intervention</w:t>
      </w:r>
      <w:r w:rsidR="00BD489B" w:rsidRPr="0048548C">
        <w:rPr>
          <w:rFonts w:eastAsia="Times New Roman" w:cs="Times New Roman"/>
          <w:b/>
          <w:bCs/>
          <w:kern w:val="36"/>
          <w:sz w:val="48"/>
          <w:szCs w:val="48"/>
        </w:rPr>
        <w:t xml:space="preserve"> June 21 and 22, 2017</w:t>
      </w:r>
    </w:p>
    <w:p w:rsidR="00BD489B" w:rsidRPr="00BD489B" w:rsidRDefault="00BD489B" w:rsidP="00BD489B">
      <w:pPr>
        <w:spacing w:before="100" w:beforeAutospacing="1" w:after="100" w:afterAutospacing="1" w:line="240" w:lineRule="auto"/>
        <w:rPr>
          <w:rFonts w:eastAsia="Times New Roman" w:cs="Times New Roman"/>
          <w:sz w:val="24"/>
          <w:szCs w:val="24"/>
        </w:rPr>
      </w:pPr>
      <w:r w:rsidRPr="00BD489B">
        <w:rPr>
          <w:rFonts w:eastAsia="Times New Roman" w:cs="Times New Roman"/>
          <w:b/>
          <w:bCs/>
          <w:sz w:val="24"/>
          <w:szCs w:val="24"/>
        </w:rPr>
        <w:t>Course Description</w:t>
      </w:r>
      <w:proofErr w:type="gramStart"/>
      <w:r w:rsidRPr="00BD489B">
        <w:rPr>
          <w:rFonts w:eastAsia="Times New Roman" w:cs="Times New Roman"/>
          <w:b/>
          <w:bCs/>
          <w:sz w:val="24"/>
          <w:szCs w:val="24"/>
        </w:rPr>
        <w:t>:</w:t>
      </w:r>
      <w:proofErr w:type="gramEnd"/>
      <w:r w:rsidR="00B72E1E">
        <w:rPr>
          <w:rFonts w:eastAsia="Times New Roman" w:cs="Times New Roman"/>
          <w:b/>
          <w:bCs/>
          <w:sz w:val="24"/>
          <w:szCs w:val="24"/>
        </w:rPr>
        <w:br/>
      </w:r>
      <w:r w:rsidRPr="00BD489B">
        <w:rPr>
          <w:rFonts w:eastAsia="Times New Roman" w:cs="Times New Roman"/>
          <w:sz w:val="24"/>
          <w:szCs w:val="24"/>
        </w:rPr>
        <w:t xml:space="preserve">Designed to present the core elements of a comprehensive, systematic and multi-component crisis intervention curriculum, the Group Crisis Intervention course will prepare participants to understand a wide range of crisis intervention services. Fundamentals of Critical Incident Stress Management (CISM) will be outlined and participants will leave with the knowledge and tools to provide several group crisis interventions, specifically demobilizations, </w:t>
      </w:r>
      <w:proofErr w:type="spellStart"/>
      <w:r w:rsidRPr="00BD489B">
        <w:rPr>
          <w:rFonts w:eastAsia="Times New Roman" w:cs="Times New Roman"/>
          <w:sz w:val="24"/>
          <w:szCs w:val="24"/>
        </w:rPr>
        <w:t>defusings</w:t>
      </w:r>
      <w:proofErr w:type="spellEnd"/>
      <w:r w:rsidRPr="00BD489B">
        <w:rPr>
          <w:rFonts w:eastAsia="Times New Roman" w:cs="Times New Roman"/>
          <w:sz w:val="24"/>
          <w:szCs w:val="24"/>
        </w:rPr>
        <w:t xml:space="preserve"> and the Critical Incident Stress Debriefing (CISD). The need for appropriate follow-up services and referrals when necessary will also be discussed.</w:t>
      </w:r>
    </w:p>
    <w:p w:rsidR="00BD489B" w:rsidRPr="00BD489B" w:rsidRDefault="00BD489B" w:rsidP="00BD489B">
      <w:pPr>
        <w:spacing w:before="100" w:beforeAutospacing="1" w:after="100" w:afterAutospacing="1" w:line="240" w:lineRule="auto"/>
        <w:rPr>
          <w:rFonts w:eastAsia="Times New Roman" w:cs="Times New Roman"/>
          <w:sz w:val="24"/>
          <w:szCs w:val="24"/>
        </w:rPr>
      </w:pPr>
      <w:r w:rsidRPr="00BD489B">
        <w:rPr>
          <w:rFonts w:eastAsia="Times New Roman" w:cs="Times New Roman"/>
          <w:sz w:val="24"/>
          <w:szCs w:val="24"/>
        </w:rPr>
        <w:t>This course is designed for anyone in the fields of Business &amp; Industry Crisis Intervention, Disaster Response, Education, Emergency Services, Employee Assistance, Healthcare, Homeland Security, Mental Health, Military, Spiritual Care, and Traumatic Stress.</w:t>
      </w:r>
    </w:p>
    <w:p w:rsidR="00BD489B" w:rsidRPr="0048548C" w:rsidRDefault="00BD489B" w:rsidP="00BD489B">
      <w:pPr>
        <w:spacing w:before="100" w:beforeAutospacing="1" w:after="100" w:afterAutospacing="1" w:line="240" w:lineRule="auto"/>
        <w:rPr>
          <w:rFonts w:eastAsia="Times New Roman" w:cs="Times New Roman"/>
          <w:b/>
          <w:bCs/>
          <w:sz w:val="24"/>
          <w:szCs w:val="24"/>
        </w:rPr>
      </w:pPr>
      <w:r w:rsidRPr="00BD489B">
        <w:rPr>
          <w:rFonts w:eastAsia="Times New Roman" w:cs="Times New Roman"/>
          <w:b/>
          <w:bCs/>
          <w:sz w:val="24"/>
          <w:szCs w:val="24"/>
        </w:rPr>
        <w:t>Program Highlights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508"/>
        <w:gridCol w:w="5508"/>
      </w:tblGrid>
      <w:tr w:rsidR="002D1A85" w:rsidRPr="0048548C" w:rsidTr="002D1A85">
        <w:trPr>
          <w:trHeight w:val="1745"/>
        </w:trPr>
        <w:tc>
          <w:tcPr>
            <w:tcW w:w="5508" w:type="dxa"/>
          </w:tcPr>
          <w:p w:rsidR="002D1A85" w:rsidRPr="0048548C" w:rsidRDefault="002D1A85" w:rsidP="002D1A85">
            <w:pPr>
              <w:numPr>
                <w:ilvl w:val="0"/>
                <w:numId w:val="3"/>
              </w:numPr>
              <w:spacing w:before="100" w:beforeAutospacing="1" w:after="100" w:afterAutospacing="1"/>
              <w:rPr>
                <w:rFonts w:eastAsia="Times New Roman" w:cs="Times New Roman"/>
                <w:sz w:val="24"/>
                <w:szCs w:val="24"/>
              </w:rPr>
            </w:pPr>
            <w:r w:rsidRPr="00BD489B">
              <w:rPr>
                <w:rFonts w:eastAsia="Times New Roman" w:cs="Times New Roman"/>
                <w:sz w:val="24"/>
                <w:szCs w:val="24"/>
              </w:rPr>
              <w:t>Relevant research findings</w:t>
            </w:r>
            <w:r w:rsidRPr="0048548C">
              <w:rPr>
                <w:rFonts w:eastAsia="Times New Roman" w:cs="Times New Roman"/>
                <w:sz w:val="24"/>
                <w:szCs w:val="24"/>
              </w:rPr>
              <w:t xml:space="preserve"> </w:t>
            </w:r>
          </w:p>
          <w:p w:rsidR="002D1A85" w:rsidRPr="00BD489B" w:rsidRDefault="002D1A85" w:rsidP="002D1A85">
            <w:pPr>
              <w:numPr>
                <w:ilvl w:val="0"/>
                <w:numId w:val="3"/>
              </w:numPr>
              <w:spacing w:before="100" w:beforeAutospacing="1" w:after="100" w:afterAutospacing="1"/>
              <w:rPr>
                <w:rFonts w:eastAsia="Times New Roman" w:cs="Times New Roman"/>
                <w:sz w:val="24"/>
                <w:szCs w:val="24"/>
              </w:rPr>
            </w:pPr>
            <w:r w:rsidRPr="00BD489B">
              <w:rPr>
                <w:rFonts w:eastAsia="Times New Roman" w:cs="Times New Roman"/>
                <w:sz w:val="24"/>
                <w:szCs w:val="24"/>
              </w:rPr>
              <w:t>Incident assessment</w:t>
            </w:r>
          </w:p>
          <w:p w:rsidR="002D1A85" w:rsidRPr="00BD489B" w:rsidRDefault="002D1A85" w:rsidP="002D1A85">
            <w:pPr>
              <w:numPr>
                <w:ilvl w:val="0"/>
                <w:numId w:val="3"/>
              </w:numPr>
              <w:spacing w:before="100" w:beforeAutospacing="1" w:after="100" w:afterAutospacing="1"/>
              <w:rPr>
                <w:rFonts w:eastAsia="Times New Roman" w:cs="Times New Roman"/>
                <w:sz w:val="24"/>
                <w:szCs w:val="24"/>
              </w:rPr>
            </w:pPr>
            <w:r w:rsidRPr="00BD489B">
              <w:rPr>
                <w:rFonts w:eastAsia="Times New Roman" w:cs="Times New Roman"/>
                <w:sz w:val="24"/>
                <w:szCs w:val="24"/>
              </w:rPr>
              <w:t>Strategic intervention planning</w:t>
            </w:r>
          </w:p>
          <w:p w:rsidR="002D1A85" w:rsidRPr="0048548C" w:rsidRDefault="002D1A85" w:rsidP="002D1A85">
            <w:pPr>
              <w:numPr>
                <w:ilvl w:val="0"/>
                <w:numId w:val="3"/>
              </w:numPr>
              <w:spacing w:before="100" w:beforeAutospacing="1" w:after="100" w:afterAutospacing="1"/>
              <w:rPr>
                <w:rFonts w:eastAsia="Times New Roman" w:cs="Times New Roman"/>
                <w:sz w:val="24"/>
                <w:szCs w:val="24"/>
              </w:rPr>
            </w:pPr>
            <w:r w:rsidRPr="00BD489B">
              <w:rPr>
                <w:rFonts w:eastAsia="Times New Roman" w:cs="Times New Roman"/>
                <w:sz w:val="24"/>
                <w:szCs w:val="24"/>
              </w:rPr>
              <w:t>“Resistance, resilience, recovery</w:t>
            </w:r>
          </w:p>
          <w:p w:rsidR="002D1A85" w:rsidRPr="0048548C" w:rsidRDefault="002D1A85" w:rsidP="002D1A85">
            <w:pPr>
              <w:numPr>
                <w:ilvl w:val="0"/>
                <w:numId w:val="3"/>
              </w:numPr>
              <w:spacing w:before="100" w:beforeAutospacing="1" w:after="100" w:afterAutospacing="1"/>
              <w:rPr>
                <w:rFonts w:eastAsia="Times New Roman" w:cs="Times New Roman"/>
                <w:sz w:val="24"/>
                <w:szCs w:val="24"/>
              </w:rPr>
            </w:pPr>
            <w:r w:rsidRPr="0048548C">
              <w:rPr>
                <w:rFonts w:eastAsia="Times New Roman" w:cs="Times New Roman"/>
                <w:sz w:val="24"/>
                <w:szCs w:val="24"/>
              </w:rPr>
              <w:t xml:space="preserve"> </w:t>
            </w:r>
            <w:r w:rsidRPr="00BD489B">
              <w:rPr>
                <w:rFonts w:eastAsia="Times New Roman" w:cs="Times New Roman"/>
                <w:sz w:val="24"/>
                <w:szCs w:val="24"/>
              </w:rPr>
              <w:t>Relevant recommendations for practice” continuum</w:t>
            </w:r>
          </w:p>
        </w:tc>
        <w:tc>
          <w:tcPr>
            <w:tcW w:w="5508" w:type="dxa"/>
          </w:tcPr>
          <w:p w:rsidR="002D1A85" w:rsidRPr="00BD489B" w:rsidRDefault="002D1A85" w:rsidP="002D1A85">
            <w:pPr>
              <w:numPr>
                <w:ilvl w:val="0"/>
                <w:numId w:val="3"/>
              </w:numPr>
              <w:spacing w:before="100" w:beforeAutospacing="1" w:after="100" w:afterAutospacing="1"/>
              <w:rPr>
                <w:rFonts w:eastAsia="Times New Roman" w:cs="Times New Roman"/>
                <w:sz w:val="24"/>
                <w:szCs w:val="24"/>
              </w:rPr>
            </w:pPr>
            <w:r w:rsidRPr="00BD489B">
              <w:rPr>
                <w:rFonts w:eastAsia="Times New Roman" w:cs="Times New Roman"/>
                <w:sz w:val="24"/>
                <w:szCs w:val="24"/>
              </w:rPr>
              <w:t>Large group crisis interventions</w:t>
            </w:r>
          </w:p>
          <w:p w:rsidR="002D1A85" w:rsidRPr="00BD489B" w:rsidRDefault="002D1A85" w:rsidP="002D1A85">
            <w:pPr>
              <w:numPr>
                <w:ilvl w:val="0"/>
                <w:numId w:val="3"/>
              </w:numPr>
              <w:spacing w:before="100" w:beforeAutospacing="1" w:after="100" w:afterAutospacing="1"/>
              <w:rPr>
                <w:rFonts w:eastAsia="Times New Roman" w:cs="Times New Roman"/>
                <w:sz w:val="24"/>
                <w:szCs w:val="24"/>
              </w:rPr>
            </w:pPr>
            <w:r w:rsidRPr="00BD489B">
              <w:rPr>
                <w:rFonts w:eastAsia="Times New Roman" w:cs="Times New Roman"/>
                <w:sz w:val="24"/>
                <w:szCs w:val="24"/>
              </w:rPr>
              <w:t>Small group crisis interventions</w:t>
            </w:r>
          </w:p>
          <w:p w:rsidR="002D1A85" w:rsidRPr="00BD489B" w:rsidRDefault="002D1A85" w:rsidP="002D1A85">
            <w:pPr>
              <w:numPr>
                <w:ilvl w:val="0"/>
                <w:numId w:val="3"/>
              </w:numPr>
              <w:spacing w:before="100" w:beforeAutospacing="1" w:after="100" w:afterAutospacing="1"/>
              <w:rPr>
                <w:rFonts w:eastAsia="Times New Roman" w:cs="Times New Roman"/>
                <w:sz w:val="24"/>
                <w:szCs w:val="24"/>
              </w:rPr>
            </w:pPr>
            <w:r w:rsidRPr="00BD489B">
              <w:rPr>
                <w:rFonts w:eastAsia="Times New Roman" w:cs="Times New Roman"/>
                <w:sz w:val="24"/>
                <w:szCs w:val="24"/>
              </w:rPr>
              <w:t>Adverse outcome associated with crisis intervention</w:t>
            </w:r>
          </w:p>
          <w:p w:rsidR="002D1A85" w:rsidRPr="00BD489B" w:rsidRDefault="002D1A85" w:rsidP="002D1A85">
            <w:pPr>
              <w:numPr>
                <w:ilvl w:val="0"/>
                <w:numId w:val="3"/>
              </w:numPr>
              <w:spacing w:before="100" w:beforeAutospacing="1" w:after="100" w:afterAutospacing="1"/>
              <w:rPr>
                <w:rFonts w:eastAsia="Times New Roman" w:cs="Times New Roman"/>
                <w:sz w:val="24"/>
                <w:szCs w:val="24"/>
              </w:rPr>
            </w:pPr>
            <w:r w:rsidRPr="00BD489B">
              <w:rPr>
                <w:rFonts w:eastAsia="Times New Roman" w:cs="Times New Roman"/>
                <w:sz w:val="24"/>
                <w:szCs w:val="24"/>
              </w:rPr>
              <w:t>Reducing risks</w:t>
            </w:r>
          </w:p>
          <w:p w:rsidR="002D1A85" w:rsidRPr="0048548C" w:rsidRDefault="002D1A85" w:rsidP="002D1A85">
            <w:pPr>
              <w:numPr>
                <w:ilvl w:val="0"/>
                <w:numId w:val="3"/>
              </w:numPr>
              <w:spacing w:before="100" w:beforeAutospacing="1" w:after="100" w:afterAutospacing="1"/>
              <w:rPr>
                <w:rFonts w:eastAsia="Times New Roman" w:cs="Times New Roman"/>
                <w:sz w:val="24"/>
                <w:szCs w:val="24"/>
              </w:rPr>
            </w:pPr>
            <w:r w:rsidRPr="00BD489B">
              <w:rPr>
                <w:rFonts w:eastAsia="Times New Roman" w:cs="Times New Roman"/>
                <w:sz w:val="24"/>
                <w:szCs w:val="24"/>
              </w:rPr>
              <w:t>Critical Incident Stress Debriefing (CISD)</w:t>
            </w:r>
          </w:p>
        </w:tc>
      </w:tr>
    </w:tbl>
    <w:p w:rsidR="00BD489B" w:rsidRPr="00BD489B" w:rsidRDefault="00BD489B" w:rsidP="00BD489B">
      <w:pPr>
        <w:spacing w:before="100" w:beforeAutospacing="1" w:after="100" w:afterAutospacing="1" w:line="240" w:lineRule="auto"/>
        <w:rPr>
          <w:rFonts w:eastAsia="Times New Roman" w:cs="Times New Roman"/>
          <w:sz w:val="24"/>
          <w:szCs w:val="24"/>
        </w:rPr>
      </w:pPr>
      <w:r w:rsidRPr="0048548C">
        <w:rPr>
          <w:rFonts w:eastAsia="Times New Roman" w:cs="Times New Roman"/>
          <w:b/>
          <w:sz w:val="32"/>
          <w:szCs w:val="24"/>
        </w:rPr>
        <w:t>Continuing Education Information</w:t>
      </w:r>
      <w:proofErr w:type="gramStart"/>
      <w:r w:rsidRPr="0048548C">
        <w:rPr>
          <w:rFonts w:eastAsia="Times New Roman" w:cs="Times New Roman"/>
          <w:sz w:val="24"/>
          <w:szCs w:val="24"/>
        </w:rPr>
        <w:t>:</w:t>
      </w:r>
      <w:proofErr w:type="gramEnd"/>
      <w:r w:rsidR="00B72E1E">
        <w:rPr>
          <w:rFonts w:eastAsia="Times New Roman" w:cs="Times New Roman"/>
          <w:sz w:val="24"/>
          <w:szCs w:val="24"/>
        </w:rPr>
        <w:br/>
      </w:r>
      <w:r w:rsidRPr="00BD489B">
        <w:rPr>
          <w:rFonts w:eastAsia="Times New Roman" w:cs="Times New Roman"/>
          <w:sz w:val="24"/>
          <w:szCs w:val="24"/>
        </w:rPr>
        <w:t xml:space="preserve">Completion of “Group Crisis Intervention” and receipt of a certificate indicating full attendance (14 Contact Hours) </w:t>
      </w:r>
      <w:r w:rsidR="002D1A85" w:rsidRPr="0048548C">
        <w:rPr>
          <w:rFonts w:eastAsia="Times New Roman" w:cs="Times New Roman"/>
          <w:sz w:val="24"/>
          <w:szCs w:val="24"/>
        </w:rPr>
        <w:t>qualifies as a class in ICISF’s. Maine EMS CEHs will also be awarded.</w:t>
      </w:r>
    </w:p>
    <w:p w:rsidR="00BD489B" w:rsidRPr="0048548C" w:rsidRDefault="00BD489B">
      <w:pPr>
        <w:rPr>
          <w:rFonts w:cs="Times New Roman"/>
          <w:b/>
          <w:sz w:val="44"/>
        </w:rPr>
      </w:pPr>
      <w:r w:rsidRPr="0048548C">
        <w:rPr>
          <w:rFonts w:cs="Times New Roman"/>
          <w:b/>
          <w:sz w:val="44"/>
        </w:rPr>
        <w:t>Suicide Prevention</w:t>
      </w:r>
      <w:r w:rsidR="002D1A85" w:rsidRPr="0048548C">
        <w:rPr>
          <w:rFonts w:cs="Times New Roman"/>
          <w:b/>
          <w:sz w:val="44"/>
        </w:rPr>
        <w:t xml:space="preserve"> and Building Resilience</w:t>
      </w:r>
      <w:r w:rsidRPr="0048548C">
        <w:rPr>
          <w:rFonts w:cs="Times New Roman"/>
          <w:b/>
          <w:sz w:val="44"/>
        </w:rPr>
        <w:t>: June 23, 2017</w:t>
      </w:r>
      <w:r w:rsidR="00C435A2" w:rsidRPr="0048548C">
        <w:rPr>
          <w:rFonts w:cs="Times New Roman"/>
          <w:b/>
          <w:sz w:val="44"/>
        </w:rPr>
        <w:t xml:space="preserve"> </w:t>
      </w:r>
    </w:p>
    <w:p w:rsidR="00BD489B" w:rsidRPr="00BD489B" w:rsidRDefault="00BD489B" w:rsidP="00BD489B">
      <w:pPr>
        <w:spacing w:after="0" w:line="240" w:lineRule="auto"/>
        <w:rPr>
          <w:rFonts w:eastAsia="Times New Roman" w:cs="Times New Roman"/>
          <w:sz w:val="24"/>
          <w:szCs w:val="24"/>
        </w:rPr>
      </w:pPr>
      <w:r w:rsidRPr="00BD489B">
        <w:rPr>
          <w:rFonts w:eastAsia="Times New Roman" w:cs="Times New Roman"/>
          <w:sz w:val="24"/>
          <w:szCs w:val="24"/>
        </w:rPr>
        <w:t>Each year more than 34,000 individuals take their own life, leaving behind thousands of friends and family members to navigate the tragedy of their loss. Suicide is the 10th leading cause of death among adults in the U.S. and the 3rd leading cause of death</w:t>
      </w:r>
      <w:r w:rsidRPr="0048548C">
        <w:rPr>
          <w:rFonts w:eastAsia="Times New Roman" w:cs="Times New Roman"/>
          <w:sz w:val="24"/>
          <w:szCs w:val="24"/>
        </w:rPr>
        <w:t xml:space="preserve"> </w:t>
      </w:r>
      <w:r w:rsidRPr="00BD489B">
        <w:rPr>
          <w:rFonts w:eastAsia="Times New Roman" w:cs="Times New Roman"/>
          <w:sz w:val="24"/>
          <w:szCs w:val="24"/>
        </w:rPr>
        <w:t xml:space="preserve">among adolescents. </w:t>
      </w:r>
      <w:r w:rsidR="002D1A85" w:rsidRPr="0048548C">
        <w:rPr>
          <w:rFonts w:eastAsia="Times New Roman" w:cs="Times New Roman"/>
          <w:sz w:val="24"/>
          <w:szCs w:val="24"/>
        </w:rPr>
        <w:t>Suicide rates among public safety providers and healthcare workers are very high.</w:t>
      </w:r>
    </w:p>
    <w:p w:rsidR="00BD489B" w:rsidRPr="0048548C" w:rsidRDefault="00BD489B" w:rsidP="00BD489B">
      <w:pPr>
        <w:spacing w:after="0" w:line="240" w:lineRule="auto"/>
        <w:rPr>
          <w:rFonts w:eastAsia="Times New Roman" w:cs="Times New Roman"/>
          <w:sz w:val="28"/>
          <w:szCs w:val="28"/>
        </w:rPr>
      </w:pPr>
      <w:r w:rsidRPr="00BD489B">
        <w:rPr>
          <w:rFonts w:eastAsia="Times New Roman" w:cs="Times New Roman"/>
          <w:sz w:val="24"/>
          <w:szCs w:val="24"/>
        </w:rPr>
        <w:t>Suicidal thoughts or behaviors are both damaging and dangerous and are therefore considered a psychiatric emergency. Someone experiencing these thoughts should seek immediate assistance from a health or mental health care provider</w:t>
      </w:r>
      <w:r w:rsidRPr="00BD489B">
        <w:rPr>
          <w:rFonts w:eastAsia="Times New Roman" w:cs="Times New Roman"/>
          <w:sz w:val="28"/>
          <w:szCs w:val="28"/>
        </w:rPr>
        <w:t xml:space="preserve">. </w:t>
      </w:r>
    </w:p>
    <w:p w:rsidR="002D1A85" w:rsidRPr="0048548C" w:rsidRDefault="002D1A85" w:rsidP="00BD489B">
      <w:pPr>
        <w:spacing w:after="0" w:line="240" w:lineRule="auto"/>
        <w:rPr>
          <w:rFonts w:eastAsia="Times New Roman" w:cs="Times New Roman"/>
          <w:sz w:val="24"/>
          <w:szCs w:val="24"/>
        </w:rPr>
      </w:pPr>
      <w:r w:rsidRPr="0048548C">
        <w:rPr>
          <w:rFonts w:eastAsia="Times New Roman" w:cs="Times New Roman"/>
          <w:sz w:val="24"/>
          <w:szCs w:val="24"/>
        </w:rPr>
        <w:t>This program will help you learn the warning signs and how to help.</w:t>
      </w:r>
    </w:p>
    <w:p w:rsidR="002D1A85" w:rsidRPr="00BD489B" w:rsidRDefault="002D1A85" w:rsidP="00BD489B">
      <w:pPr>
        <w:spacing w:after="0" w:line="240" w:lineRule="auto"/>
        <w:rPr>
          <w:rFonts w:ascii="Times New Roman" w:eastAsia="Times New Roman" w:hAnsi="Times New Roman" w:cs="Times New Roman"/>
          <w:sz w:val="24"/>
          <w:szCs w:val="24"/>
        </w:rPr>
      </w:pPr>
    </w:p>
    <w:p w:rsidR="00254C06" w:rsidRPr="00254C06" w:rsidRDefault="0048548C" w:rsidP="00254C06">
      <w:pPr>
        <w:spacing w:after="0"/>
        <w:rPr>
          <w:rFonts w:ascii="Arial" w:hAnsi="Arial" w:cs="Arial"/>
          <w:sz w:val="19"/>
          <w:szCs w:val="19"/>
        </w:rPr>
      </w:pPr>
      <w:r w:rsidRPr="0048548C">
        <w:rPr>
          <w:b/>
          <w:sz w:val="32"/>
        </w:rPr>
        <w:t xml:space="preserve">Hotel Accommodations: </w:t>
      </w:r>
      <w:r w:rsidR="00254C06" w:rsidRPr="00254C06">
        <w:rPr>
          <w:rFonts w:ascii="Arial" w:hAnsi="Arial" w:cs="Arial"/>
          <w:b/>
          <w:sz w:val="32"/>
          <w:szCs w:val="32"/>
        </w:rPr>
        <w:t>Hampton Inn</w:t>
      </w:r>
      <w:proofErr w:type="gramStart"/>
      <w:r w:rsidR="00254C06" w:rsidRPr="00254C06">
        <w:rPr>
          <w:rFonts w:ascii="Arial" w:hAnsi="Arial" w:cs="Arial"/>
          <w:b/>
          <w:sz w:val="32"/>
          <w:szCs w:val="32"/>
        </w:rPr>
        <w:t> </w:t>
      </w:r>
      <w:r w:rsidR="00896E2E" w:rsidRPr="00254C06">
        <w:rPr>
          <w:rFonts w:ascii="Berlin Sans FB Demi" w:hAnsi="Berlin Sans FB Demi" w:cs="Arial"/>
          <w:color w:val="000000"/>
          <w:sz w:val="19"/>
          <w:szCs w:val="19"/>
        </w:rPr>
        <w:t xml:space="preserve"> </w:t>
      </w:r>
      <w:r w:rsidR="00254C06" w:rsidRPr="00254C06">
        <w:rPr>
          <w:rFonts w:ascii="Berlin Sans FB Demi" w:hAnsi="Berlin Sans FB Demi" w:cs="Arial"/>
          <w:color w:val="000000"/>
          <w:sz w:val="19"/>
          <w:szCs w:val="19"/>
        </w:rPr>
        <w:t>425</w:t>
      </w:r>
      <w:proofErr w:type="gramEnd"/>
      <w:r w:rsidR="00254C06" w:rsidRPr="00254C06">
        <w:rPr>
          <w:rFonts w:ascii="Berlin Sans FB Demi" w:hAnsi="Berlin Sans FB Demi" w:cs="Arial"/>
          <w:color w:val="000000"/>
          <w:sz w:val="19"/>
          <w:szCs w:val="19"/>
        </w:rPr>
        <w:t xml:space="preserve"> Kennedy Memorial Drive</w:t>
      </w:r>
      <w:r w:rsidR="00896E2E">
        <w:rPr>
          <w:rFonts w:ascii="Berlin Sans FB Demi" w:hAnsi="Berlin Sans FB Demi" w:cs="Arial"/>
          <w:color w:val="000000"/>
          <w:sz w:val="19"/>
          <w:szCs w:val="19"/>
        </w:rPr>
        <w:t xml:space="preserve">, </w:t>
      </w:r>
      <w:r w:rsidR="00254C06" w:rsidRPr="00254C06">
        <w:rPr>
          <w:rFonts w:ascii="Berlin Sans FB Demi" w:hAnsi="Berlin Sans FB Demi" w:cs="Arial"/>
          <w:color w:val="000000"/>
          <w:sz w:val="19"/>
          <w:szCs w:val="19"/>
        </w:rPr>
        <w:t>Waterville, Me 04901</w:t>
      </w:r>
    </w:p>
    <w:p w:rsidR="00254C06" w:rsidRPr="00254C06" w:rsidRDefault="00254C06" w:rsidP="00254C06">
      <w:pPr>
        <w:spacing w:after="0"/>
        <w:rPr>
          <w:rFonts w:ascii="Arial" w:hAnsi="Arial" w:cs="Arial"/>
          <w:sz w:val="19"/>
          <w:szCs w:val="19"/>
        </w:rPr>
      </w:pPr>
      <w:r w:rsidRPr="00254C06">
        <w:rPr>
          <w:rFonts w:ascii="Berlin Sans FB Demi" w:hAnsi="Berlin Sans FB Demi" w:cs="Arial"/>
          <w:color w:val="000000"/>
          <w:sz w:val="19"/>
          <w:szCs w:val="19"/>
        </w:rPr>
        <w:t>Hotel Phone Number:  </w:t>
      </w:r>
      <w:hyperlink r:id="rId8" w:tgtFrame="_blank" w:history="1">
        <w:r w:rsidRPr="00254C06">
          <w:rPr>
            <w:rFonts w:ascii="Berlin Sans FB Demi" w:hAnsi="Berlin Sans FB Demi" w:cs="Arial"/>
            <w:color w:val="0000FF"/>
            <w:sz w:val="19"/>
            <w:szCs w:val="19"/>
            <w:u w:val="single"/>
          </w:rPr>
          <w:t>12078730400</w:t>
        </w:r>
      </w:hyperlink>
      <w:r>
        <w:rPr>
          <w:rFonts w:ascii="Berlin Sans FB Demi" w:hAnsi="Berlin Sans FB Demi" w:cs="Arial"/>
          <w:color w:val="0000FF"/>
          <w:sz w:val="19"/>
          <w:szCs w:val="19"/>
          <w:u w:val="single"/>
        </w:rPr>
        <w:t xml:space="preserve">  </w:t>
      </w:r>
      <w:r w:rsidRPr="00254C06">
        <w:rPr>
          <w:rFonts w:ascii="Berlin Sans FB Demi" w:hAnsi="Berlin Sans FB Demi" w:cs="Arial"/>
          <w:color w:val="000000"/>
          <w:sz w:val="19"/>
          <w:szCs w:val="19"/>
        </w:rPr>
        <w:t>Fax Number: </w:t>
      </w:r>
      <w:hyperlink r:id="rId9" w:tgtFrame="_blank" w:history="1">
        <w:r w:rsidRPr="00254C06">
          <w:rPr>
            <w:rFonts w:ascii="Berlin Sans FB Demi" w:hAnsi="Berlin Sans FB Demi" w:cs="Arial"/>
            <w:color w:val="0000FF"/>
            <w:sz w:val="19"/>
            <w:szCs w:val="19"/>
            <w:u w:val="single"/>
          </w:rPr>
          <w:t>12078735486</w:t>
        </w:r>
      </w:hyperlink>
      <w:r w:rsidR="00896E2E">
        <w:rPr>
          <w:rFonts w:ascii="Berlin Sans FB Demi" w:hAnsi="Berlin Sans FB Demi" w:cs="Arial"/>
          <w:color w:val="0000FF"/>
          <w:sz w:val="19"/>
          <w:szCs w:val="19"/>
          <w:u w:val="single"/>
        </w:rPr>
        <w:t xml:space="preserve"> </w:t>
      </w:r>
    </w:p>
    <w:p w:rsidR="00896E2E" w:rsidRPr="00254C06" w:rsidRDefault="00896E2E" w:rsidP="00896E2E">
      <w:pPr>
        <w:spacing w:after="0"/>
        <w:rPr>
          <w:rFonts w:ascii="Arial" w:hAnsi="Arial" w:cs="Arial"/>
          <w:sz w:val="19"/>
          <w:szCs w:val="19"/>
        </w:rPr>
      </w:pPr>
      <w:r>
        <w:rPr>
          <w:rFonts w:ascii="Arial" w:hAnsi="Arial" w:cs="Arial"/>
          <w:sz w:val="19"/>
          <w:szCs w:val="19"/>
        </w:rPr>
        <w:t>T</w:t>
      </w:r>
      <w:r w:rsidR="00254C06" w:rsidRPr="00254C06">
        <w:rPr>
          <w:rFonts w:ascii="Arial" w:hAnsi="Arial" w:cs="Arial"/>
          <w:sz w:val="19"/>
          <w:szCs w:val="19"/>
        </w:rPr>
        <w:t xml:space="preserve">he group name is </w:t>
      </w:r>
      <w:r>
        <w:rPr>
          <w:rFonts w:ascii="Arial" w:hAnsi="Arial" w:cs="Arial"/>
          <w:sz w:val="19"/>
          <w:szCs w:val="19"/>
        </w:rPr>
        <w:t xml:space="preserve">Atlantic Partners </w:t>
      </w:r>
      <w:r w:rsidR="00254C06" w:rsidRPr="00254C06">
        <w:rPr>
          <w:rFonts w:ascii="Arial" w:hAnsi="Arial" w:cs="Arial"/>
          <w:sz w:val="19"/>
          <w:szCs w:val="19"/>
        </w:rPr>
        <w:t>EMS Training</w:t>
      </w:r>
      <w:r>
        <w:rPr>
          <w:rFonts w:ascii="Arial" w:hAnsi="Arial" w:cs="Arial"/>
          <w:sz w:val="19"/>
          <w:szCs w:val="19"/>
        </w:rPr>
        <w:t xml:space="preserve"> and the rat</w:t>
      </w:r>
      <w:r w:rsidR="00254C06" w:rsidRPr="00254C06">
        <w:rPr>
          <w:rFonts w:ascii="Arial" w:hAnsi="Arial" w:cs="Arial"/>
          <w:sz w:val="19"/>
          <w:szCs w:val="19"/>
        </w:rPr>
        <w:t xml:space="preserve">e </w:t>
      </w:r>
      <w:r w:rsidR="00F52CF1">
        <w:rPr>
          <w:rFonts w:ascii="Arial" w:hAnsi="Arial" w:cs="Arial"/>
          <w:sz w:val="19"/>
          <w:szCs w:val="19"/>
        </w:rPr>
        <w:t xml:space="preserve">$139.00 </w:t>
      </w:r>
      <w:r w:rsidR="00254C06" w:rsidRPr="00254C06">
        <w:rPr>
          <w:rFonts w:ascii="Arial" w:hAnsi="Arial" w:cs="Arial"/>
          <w:sz w:val="19"/>
          <w:szCs w:val="19"/>
        </w:rPr>
        <w:t xml:space="preserve">per night and will be available until </w:t>
      </w:r>
      <w:r>
        <w:rPr>
          <w:rFonts w:ascii="Arial" w:hAnsi="Arial" w:cs="Arial"/>
          <w:sz w:val="19"/>
          <w:szCs w:val="19"/>
        </w:rPr>
        <w:t>May 19</w:t>
      </w:r>
      <w:r w:rsidRPr="00896E2E">
        <w:rPr>
          <w:rFonts w:ascii="Arial" w:hAnsi="Arial" w:cs="Arial"/>
          <w:sz w:val="19"/>
          <w:szCs w:val="19"/>
          <w:vertAlign w:val="superscript"/>
        </w:rPr>
        <w:t>th</w:t>
      </w:r>
      <w:r>
        <w:rPr>
          <w:rFonts w:ascii="Arial" w:hAnsi="Arial" w:cs="Arial"/>
          <w:sz w:val="19"/>
          <w:szCs w:val="19"/>
        </w:rPr>
        <w:t>. </w:t>
      </w:r>
      <w:r>
        <w:rPr>
          <w:sz w:val="19"/>
          <w:szCs w:val="19"/>
        </w:rPr>
        <w:t xml:space="preserve"> </w:t>
      </w:r>
      <w:r>
        <w:rPr>
          <w:rFonts w:ascii="Arial" w:hAnsi="Arial" w:cs="Arial"/>
          <w:sz w:val="19"/>
          <w:szCs w:val="19"/>
        </w:rPr>
        <w:t xml:space="preserve">This link will go directly to reservation site: </w:t>
      </w:r>
      <w:hyperlink r:id="rId10" w:history="1">
        <w:r w:rsidRPr="00845F98">
          <w:rPr>
            <w:rStyle w:val="Hyperlink"/>
            <w:rFonts w:ascii="Arial" w:hAnsi="Arial" w:cs="Arial"/>
            <w:sz w:val="20"/>
            <w:szCs w:val="20"/>
          </w:rPr>
          <w:t>http://group.hamptoninn.com/atlanticpartnersems</w:t>
        </w:r>
      </w:hyperlink>
    </w:p>
    <w:p w:rsidR="0040788E" w:rsidRDefault="00770F3B">
      <w:pPr>
        <w:rPr>
          <w:sz w:val="32"/>
        </w:rPr>
      </w:pPr>
      <w:r w:rsidRPr="0001620F">
        <w:rPr>
          <w:b/>
          <w:sz w:val="48"/>
        </w:rPr>
        <w:lastRenderedPageBreak/>
        <w:t>Group Crisis Intervention Training</w:t>
      </w:r>
      <w:r w:rsidR="00654853">
        <w:rPr>
          <w:b/>
          <w:sz w:val="48"/>
        </w:rPr>
        <w:t>; Suicide Prevention and Building Resilience</w:t>
      </w:r>
      <w:r w:rsidR="00B72E1E">
        <w:rPr>
          <w:b/>
          <w:sz w:val="48"/>
        </w:rPr>
        <w:br/>
      </w:r>
      <w:r w:rsidR="00654853">
        <w:rPr>
          <w:b/>
          <w:sz w:val="36"/>
        </w:rPr>
        <w:t>June 21, 22 and 23</w:t>
      </w:r>
      <w:r w:rsidR="00086652">
        <w:rPr>
          <w:b/>
          <w:sz w:val="36"/>
        </w:rPr>
        <w:t>, 2017</w:t>
      </w:r>
      <w:bookmarkStart w:id="0" w:name="_GoBack"/>
      <w:bookmarkEnd w:id="0"/>
      <w:r w:rsidR="0001620F" w:rsidRPr="00A074B9">
        <w:rPr>
          <w:b/>
          <w:sz w:val="36"/>
        </w:rPr>
        <w:t xml:space="preserve"> </w:t>
      </w:r>
      <w:r w:rsidR="008839AD">
        <w:rPr>
          <w:b/>
          <w:sz w:val="36"/>
        </w:rPr>
        <w:t xml:space="preserve">- </w:t>
      </w:r>
      <w:r w:rsidR="00654853">
        <w:rPr>
          <w:b/>
          <w:sz w:val="36"/>
        </w:rPr>
        <w:t>8 am to 5</w:t>
      </w:r>
      <w:r w:rsidR="0001620F" w:rsidRPr="00A074B9">
        <w:rPr>
          <w:b/>
          <w:sz w:val="36"/>
        </w:rPr>
        <w:t xml:space="preserve"> pm each day</w:t>
      </w:r>
      <w:r w:rsidR="0001620F">
        <w:rPr>
          <w:sz w:val="32"/>
        </w:rPr>
        <w:br/>
      </w:r>
      <w:r w:rsidR="0001620F" w:rsidRPr="00A074B9">
        <w:rPr>
          <w:b/>
          <w:sz w:val="32"/>
        </w:rPr>
        <w:t>Location:</w:t>
      </w:r>
      <w:r w:rsidR="0001620F">
        <w:rPr>
          <w:sz w:val="32"/>
        </w:rPr>
        <w:t xml:space="preserve"> Center Point Community</w:t>
      </w:r>
      <w:r w:rsidR="00915ACF">
        <w:rPr>
          <w:sz w:val="32"/>
        </w:rPr>
        <w:t xml:space="preserve"> Church, Conference Facility, 155</w:t>
      </w:r>
      <w:r w:rsidR="0001620F">
        <w:rPr>
          <w:sz w:val="32"/>
        </w:rPr>
        <w:t xml:space="preserve"> West River Rd, Waterville, ME</w:t>
      </w:r>
      <w:r w:rsidR="00B72E1E">
        <w:rPr>
          <w:sz w:val="32"/>
        </w:rPr>
        <w:br/>
      </w:r>
      <w:r w:rsidR="00915ACF">
        <w:rPr>
          <w:b/>
          <w:sz w:val="32"/>
        </w:rPr>
        <w:t>Tuition:</w:t>
      </w:r>
      <w:r w:rsidR="00915ACF">
        <w:rPr>
          <w:b/>
          <w:sz w:val="32"/>
        </w:rPr>
        <w:br/>
        <w:t xml:space="preserve"> $6</w:t>
      </w:r>
      <w:r w:rsidR="0001620F" w:rsidRPr="00A074B9">
        <w:rPr>
          <w:b/>
          <w:sz w:val="32"/>
        </w:rPr>
        <w:t>0.00</w:t>
      </w:r>
      <w:r w:rsidR="0001620F">
        <w:rPr>
          <w:sz w:val="32"/>
        </w:rPr>
        <w:t xml:space="preserve"> –</w:t>
      </w:r>
      <w:r w:rsidR="00915ACF">
        <w:rPr>
          <w:sz w:val="32"/>
        </w:rPr>
        <w:t xml:space="preserve"> 2 day </w:t>
      </w:r>
      <w:r w:rsidR="00915ACF" w:rsidRPr="00915ACF">
        <w:rPr>
          <w:i/>
          <w:sz w:val="32"/>
        </w:rPr>
        <w:t>Group Crisis Intervention</w:t>
      </w:r>
      <w:r w:rsidR="00915ACF">
        <w:rPr>
          <w:sz w:val="32"/>
        </w:rPr>
        <w:t xml:space="preserve"> </w:t>
      </w:r>
      <w:r w:rsidR="00324C68">
        <w:rPr>
          <w:sz w:val="32"/>
        </w:rPr>
        <w:t>program</w:t>
      </w:r>
      <w:r w:rsidR="00915ACF">
        <w:rPr>
          <w:sz w:val="32"/>
        </w:rPr>
        <w:t>.</w:t>
      </w:r>
      <w:r w:rsidR="008A1B1D">
        <w:rPr>
          <w:sz w:val="32"/>
        </w:rPr>
        <w:t xml:space="preserve">    </w:t>
      </w:r>
      <w:r w:rsidR="00915ACF">
        <w:rPr>
          <w:sz w:val="32"/>
        </w:rPr>
        <w:t>June 21 and 22, 2017</w:t>
      </w:r>
      <w:r w:rsidR="00915ACF">
        <w:rPr>
          <w:sz w:val="32"/>
        </w:rPr>
        <w:br/>
      </w:r>
      <w:r w:rsidR="00324C68" w:rsidRPr="00324C68">
        <w:rPr>
          <w:b/>
          <w:sz w:val="32"/>
        </w:rPr>
        <w:t xml:space="preserve"> $30.00</w:t>
      </w:r>
      <w:r w:rsidR="00324C68">
        <w:rPr>
          <w:sz w:val="32"/>
        </w:rPr>
        <w:t xml:space="preserve"> –</w:t>
      </w:r>
      <w:r w:rsidR="00324C68" w:rsidRPr="008A1B1D">
        <w:rPr>
          <w:i/>
          <w:sz w:val="32"/>
        </w:rPr>
        <w:t>Suicide Prevention and Building Resilience</w:t>
      </w:r>
      <w:r w:rsidR="0001620F">
        <w:rPr>
          <w:sz w:val="32"/>
        </w:rPr>
        <w:t xml:space="preserve"> </w:t>
      </w:r>
      <w:r w:rsidR="00915ACF">
        <w:rPr>
          <w:sz w:val="32"/>
        </w:rPr>
        <w:t xml:space="preserve"> June 23, 2017</w:t>
      </w:r>
      <w:r w:rsidR="00915ACF">
        <w:rPr>
          <w:sz w:val="32"/>
        </w:rPr>
        <w:br/>
      </w:r>
      <w:r w:rsidR="0040788E">
        <w:rPr>
          <w:sz w:val="32"/>
        </w:rPr>
        <w:t>Checks m</w:t>
      </w:r>
      <w:r w:rsidR="0001620F">
        <w:rPr>
          <w:sz w:val="32"/>
        </w:rPr>
        <w:t>ade Payable to Tri-County EMS</w:t>
      </w:r>
      <w:r w:rsidR="0040788E">
        <w:rPr>
          <w:sz w:val="32"/>
        </w:rPr>
        <w:t>; POs are accepted as are credit cards. To pay by credit card call our office at 207 795-2880</w:t>
      </w:r>
      <w:r w:rsidR="00B72E1E">
        <w:rPr>
          <w:sz w:val="32"/>
        </w:rPr>
        <w:br/>
      </w:r>
      <w:r w:rsidR="00A074B9">
        <w:rPr>
          <w:b/>
          <w:sz w:val="32"/>
        </w:rPr>
        <w:t>Register</w:t>
      </w:r>
      <w:r w:rsidR="0077592B">
        <w:rPr>
          <w:b/>
          <w:sz w:val="32"/>
        </w:rPr>
        <w:t xml:space="preserve"> by June 8</w:t>
      </w:r>
      <w:r w:rsidR="00654853">
        <w:rPr>
          <w:b/>
          <w:sz w:val="32"/>
        </w:rPr>
        <w:t>, 2017</w:t>
      </w:r>
      <w:r w:rsidR="0040788E">
        <w:rPr>
          <w:sz w:val="32"/>
        </w:rPr>
        <w:t xml:space="preserve"> – Registration is limited to 45 participants</w:t>
      </w:r>
    </w:p>
    <w:tbl>
      <w:tblPr>
        <w:tblStyle w:val="TableGrid"/>
        <w:tblW w:w="0" w:type="auto"/>
        <w:tblLook w:val="04A0" w:firstRow="1" w:lastRow="0" w:firstColumn="1" w:lastColumn="0" w:noHBand="0" w:noVBand="1"/>
      </w:tblPr>
      <w:tblGrid>
        <w:gridCol w:w="2808"/>
        <w:gridCol w:w="4536"/>
        <w:gridCol w:w="3672"/>
      </w:tblGrid>
      <w:tr w:rsidR="00A074B9" w:rsidTr="00915ACF">
        <w:tc>
          <w:tcPr>
            <w:tcW w:w="2808" w:type="dxa"/>
          </w:tcPr>
          <w:p w:rsidR="00A074B9" w:rsidRDefault="00A074B9">
            <w:pPr>
              <w:rPr>
                <w:sz w:val="32"/>
              </w:rPr>
            </w:pPr>
            <w:r>
              <w:rPr>
                <w:sz w:val="32"/>
              </w:rPr>
              <w:t>Name</w:t>
            </w:r>
          </w:p>
        </w:tc>
        <w:tc>
          <w:tcPr>
            <w:tcW w:w="8208" w:type="dxa"/>
            <w:gridSpan w:val="2"/>
            <w:shd w:val="pct20" w:color="auto" w:fill="auto"/>
          </w:tcPr>
          <w:p w:rsidR="00A074B9" w:rsidRDefault="00A074B9">
            <w:pPr>
              <w:rPr>
                <w:sz w:val="32"/>
              </w:rPr>
            </w:pPr>
          </w:p>
        </w:tc>
      </w:tr>
      <w:tr w:rsidR="00A074B9" w:rsidTr="00F87824">
        <w:tc>
          <w:tcPr>
            <w:tcW w:w="11016" w:type="dxa"/>
            <w:gridSpan w:val="3"/>
          </w:tcPr>
          <w:p w:rsidR="00A074B9" w:rsidRDefault="00A074B9">
            <w:pPr>
              <w:rPr>
                <w:sz w:val="32"/>
              </w:rPr>
            </w:pPr>
          </w:p>
        </w:tc>
      </w:tr>
      <w:tr w:rsidR="00A074B9" w:rsidTr="00915ACF">
        <w:tc>
          <w:tcPr>
            <w:tcW w:w="2808" w:type="dxa"/>
          </w:tcPr>
          <w:p w:rsidR="00A074B9" w:rsidRDefault="00A074B9">
            <w:pPr>
              <w:rPr>
                <w:sz w:val="32"/>
              </w:rPr>
            </w:pPr>
            <w:r>
              <w:rPr>
                <w:sz w:val="32"/>
              </w:rPr>
              <w:t>Address</w:t>
            </w:r>
          </w:p>
        </w:tc>
        <w:tc>
          <w:tcPr>
            <w:tcW w:w="8208" w:type="dxa"/>
            <w:gridSpan w:val="2"/>
            <w:shd w:val="pct20" w:color="auto" w:fill="auto"/>
          </w:tcPr>
          <w:p w:rsidR="00A074B9" w:rsidRDefault="00A074B9">
            <w:pPr>
              <w:rPr>
                <w:sz w:val="32"/>
              </w:rPr>
            </w:pPr>
          </w:p>
        </w:tc>
      </w:tr>
      <w:tr w:rsidR="008A4553" w:rsidTr="007858E9">
        <w:tc>
          <w:tcPr>
            <w:tcW w:w="11016" w:type="dxa"/>
            <w:gridSpan w:val="3"/>
          </w:tcPr>
          <w:p w:rsidR="008A4553" w:rsidRDefault="008A4553">
            <w:pPr>
              <w:rPr>
                <w:sz w:val="32"/>
              </w:rPr>
            </w:pPr>
          </w:p>
        </w:tc>
      </w:tr>
      <w:tr w:rsidR="0040788E" w:rsidTr="00915ACF">
        <w:tc>
          <w:tcPr>
            <w:tcW w:w="2808" w:type="dxa"/>
          </w:tcPr>
          <w:p w:rsidR="0040788E" w:rsidRDefault="0040788E">
            <w:pPr>
              <w:rPr>
                <w:sz w:val="32"/>
              </w:rPr>
            </w:pPr>
            <w:r>
              <w:rPr>
                <w:sz w:val="32"/>
              </w:rPr>
              <w:t>City</w:t>
            </w:r>
          </w:p>
        </w:tc>
        <w:tc>
          <w:tcPr>
            <w:tcW w:w="4536" w:type="dxa"/>
          </w:tcPr>
          <w:p w:rsidR="0040788E" w:rsidRDefault="0040788E">
            <w:pPr>
              <w:rPr>
                <w:sz w:val="32"/>
              </w:rPr>
            </w:pPr>
            <w:r>
              <w:rPr>
                <w:sz w:val="32"/>
              </w:rPr>
              <w:t>State</w:t>
            </w:r>
          </w:p>
        </w:tc>
        <w:tc>
          <w:tcPr>
            <w:tcW w:w="3672" w:type="dxa"/>
          </w:tcPr>
          <w:p w:rsidR="0040788E" w:rsidRDefault="0040788E">
            <w:pPr>
              <w:rPr>
                <w:sz w:val="32"/>
              </w:rPr>
            </w:pPr>
            <w:r>
              <w:rPr>
                <w:sz w:val="32"/>
              </w:rPr>
              <w:t>Zip code</w:t>
            </w:r>
          </w:p>
        </w:tc>
      </w:tr>
      <w:tr w:rsidR="0040788E" w:rsidTr="00915ACF">
        <w:tc>
          <w:tcPr>
            <w:tcW w:w="2808" w:type="dxa"/>
          </w:tcPr>
          <w:p w:rsidR="0040788E" w:rsidRDefault="0040788E">
            <w:pPr>
              <w:rPr>
                <w:sz w:val="32"/>
              </w:rPr>
            </w:pPr>
          </w:p>
        </w:tc>
        <w:tc>
          <w:tcPr>
            <w:tcW w:w="4536" w:type="dxa"/>
          </w:tcPr>
          <w:p w:rsidR="0040788E" w:rsidRDefault="0040788E">
            <w:pPr>
              <w:rPr>
                <w:sz w:val="32"/>
              </w:rPr>
            </w:pPr>
          </w:p>
        </w:tc>
        <w:tc>
          <w:tcPr>
            <w:tcW w:w="3672" w:type="dxa"/>
          </w:tcPr>
          <w:p w:rsidR="0040788E" w:rsidRDefault="0040788E">
            <w:pPr>
              <w:rPr>
                <w:sz w:val="32"/>
              </w:rPr>
            </w:pPr>
          </w:p>
        </w:tc>
      </w:tr>
      <w:tr w:rsidR="00A074B9" w:rsidTr="00915ACF">
        <w:tc>
          <w:tcPr>
            <w:tcW w:w="2808" w:type="dxa"/>
            <w:tcBorders>
              <w:bottom w:val="single" w:sz="4" w:space="0" w:color="auto"/>
            </w:tcBorders>
          </w:tcPr>
          <w:p w:rsidR="00A074B9" w:rsidRDefault="00A074B9">
            <w:pPr>
              <w:rPr>
                <w:sz w:val="32"/>
              </w:rPr>
            </w:pPr>
            <w:r>
              <w:rPr>
                <w:sz w:val="32"/>
              </w:rPr>
              <w:t>Phone #</w:t>
            </w:r>
          </w:p>
        </w:tc>
        <w:tc>
          <w:tcPr>
            <w:tcW w:w="8208" w:type="dxa"/>
            <w:gridSpan w:val="2"/>
            <w:tcBorders>
              <w:bottom w:val="single" w:sz="4" w:space="0" w:color="auto"/>
            </w:tcBorders>
          </w:tcPr>
          <w:p w:rsidR="00A074B9" w:rsidRDefault="00A074B9">
            <w:pPr>
              <w:rPr>
                <w:sz w:val="32"/>
              </w:rPr>
            </w:pPr>
          </w:p>
        </w:tc>
      </w:tr>
      <w:tr w:rsidR="008A4553" w:rsidTr="00915ACF">
        <w:tc>
          <w:tcPr>
            <w:tcW w:w="2808" w:type="dxa"/>
            <w:shd w:val="pct20" w:color="auto" w:fill="auto"/>
          </w:tcPr>
          <w:p w:rsidR="008A4553" w:rsidRDefault="008A4553">
            <w:pPr>
              <w:rPr>
                <w:sz w:val="32"/>
              </w:rPr>
            </w:pPr>
          </w:p>
        </w:tc>
        <w:tc>
          <w:tcPr>
            <w:tcW w:w="8208" w:type="dxa"/>
            <w:gridSpan w:val="2"/>
            <w:shd w:val="pct20" w:color="auto" w:fill="auto"/>
          </w:tcPr>
          <w:p w:rsidR="008A4553" w:rsidRDefault="008A4553">
            <w:pPr>
              <w:rPr>
                <w:sz w:val="32"/>
              </w:rPr>
            </w:pPr>
          </w:p>
        </w:tc>
      </w:tr>
      <w:tr w:rsidR="00A074B9" w:rsidTr="00915ACF">
        <w:tc>
          <w:tcPr>
            <w:tcW w:w="2808" w:type="dxa"/>
            <w:tcBorders>
              <w:bottom w:val="single" w:sz="4" w:space="0" w:color="auto"/>
            </w:tcBorders>
          </w:tcPr>
          <w:p w:rsidR="00A074B9" w:rsidRDefault="00A074B9">
            <w:pPr>
              <w:rPr>
                <w:sz w:val="32"/>
              </w:rPr>
            </w:pPr>
            <w:r>
              <w:rPr>
                <w:sz w:val="32"/>
              </w:rPr>
              <w:t>Email</w:t>
            </w:r>
          </w:p>
        </w:tc>
        <w:tc>
          <w:tcPr>
            <w:tcW w:w="8208" w:type="dxa"/>
            <w:gridSpan w:val="2"/>
            <w:tcBorders>
              <w:bottom w:val="single" w:sz="4" w:space="0" w:color="auto"/>
            </w:tcBorders>
          </w:tcPr>
          <w:p w:rsidR="00A074B9" w:rsidRDefault="00A074B9">
            <w:pPr>
              <w:rPr>
                <w:sz w:val="32"/>
              </w:rPr>
            </w:pPr>
          </w:p>
        </w:tc>
      </w:tr>
      <w:tr w:rsidR="00A074B9" w:rsidTr="00A074B9">
        <w:tc>
          <w:tcPr>
            <w:tcW w:w="11016" w:type="dxa"/>
            <w:gridSpan w:val="3"/>
            <w:shd w:val="pct20" w:color="auto" w:fill="auto"/>
          </w:tcPr>
          <w:p w:rsidR="00A074B9" w:rsidRDefault="00A074B9">
            <w:pPr>
              <w:rPr>
                <w:sz w:val="32"/>
              </w:rPr>
            </w:pPr>
          </w:p>
        </w:tc>
      </w:tr>
      <w:tr w:rsidR="00A074B9" w:rsidTr="00915ACF">
        <w:tc>
          <w:tcPr>
            <w:tcW w:w="2808" w:type="dxa"/>
            <w:tcBorders>
              <w:bottom w:val="single" w:sz="4" w:space="0" w:color="auto"/>
            </w:tcBorders>
          </w:tcPr>
          <w:p w:rsidR="00A074B9" w:rsidRDefault="00A074B9">
            <w:pPr>
              <w:rPr>
                <w:sz w:val="32"/>
              </w:rPr>
            </w:pPr>
            <w:r>
              <w:rPr>
                <w:sz w:val="32"/>
              </w:rPr>
              <w:t>Affiliation (Service or Organization</w:t>
            </w:r>
            <w:r w:rsidR="008A4553">
              <w:rPr>
                <w:sz w:val="32"/>
              </w:rPr>
              <w:t>)</w:t>
            </w:r>
          </w:p>
        </w:tc>
        <w:tc>
          <w:tcPr>
            <w:tcW w:w="8208" w:type="dxa"/>
            <w:gridSpan w:val="2"/>
            <w:tcBorders>
              <w:bottom w:val="single" w:sz="4" w:space="0" w:color="auto"/>
            </w:tcBorders>
          </w:tcPr>
          <w:p w:rsidR="00A074B9" w:rsidRDefault="00A074B9">
            <w:pPr>
              <w:rPr>
                <w:sz w:val="32"/>
              </w:rPr>
            </w:pPr>
          </w:p>
        </w:tc>
      </w:tr>
      <w:tr w:rsidR="008A4553" w:rsidTr="00915ACF">
        <w:tc>
          <w:tcPr>
            <w:tcW w:w="2808" w:type="dxa"/>
            <w:tcBorders>
              <w:bottom w:val="single" w:sz="4" w:space="0" w:color="auto"/>
            </w:tcBorders>
            <w:shd w:val="pct20" w:color="auto" w:fill="auto"/>
          </w:tcPr>
          <w:p w:rsidR="008A4553" w:rsidRDefault="008A4553">
            <w:pPr>
              <w:rPr>
                <w:sz w:val="32"/>
              </w:rPr>
            </w:pPr>
          </w:p>
        </w:tc>
        <w:tc>
          <w:tcPr>
            <w:tcW w:w="8208" w:type="dxa"/>
            <w:gridSpan w:val="2"/>
            <w:tcBorders>
              <w:bottom w:val="single" w:sz="4" w:space="0" w:color="auto"/>
            </w:tcBorders>
            <w:shd w:val="pct20" w:color="auto" w:fill="auto"/>
          </w:tcPr>
          <w:p w:rsidR="008A4553" w:rsidRDefault="008A4553">
            <w:pPr>
              <w:rPr>
                <w:sz w:val="32"/>
              </w:rPr>
            </w:pPr>
          </w:p>
        </w:tc>
      </w:tr>
      <w:tr w:rsidR="00C435A2" w:rsidTr="00915ACF">
        <w:tc>
          <w:tcPr>
            <w:tcW w:w="2808" w:type="dxa"/>
            <w:shd w:val="clear" w:color="auto" w:fill="auto"/>
          </w:tcPr>
          <w:p w:rsidR="00C435A2" w:rsidRDefault="00C435A2">
            <w:pPr>
              <w:rPr>
                <w:sz w:val="32"/>
              </w:rPr>
            </w:pPr>
            <w:r>
              <w:rPr>
                <w:sz w:val="32"/>
              </w:rPr>
              <w:t>Course</w:t>
            </w:r>
          </w:p>
        </w:tc>
        <w:tc>
          <w:tcPr>
            <w:tcW w:w="8208" w:type="dxa"/>
            <w:gridSpan w:val="2"/>
            <w:shd w:val="clear" w:color="auto" w:fill="auto"/>
          </w:tcPr>
          <w:p w:rsidR="0077592B" w:rsidRDefault="00C435A2" w:rsidP="00915ACF">
            <w:pPr>
              <w:rPr>
                <w:sz w:val="32"/>
              </w:rPr>
            </w:pPr>
            <w:r>
              <w:rPr>
                <w:sz w:val="32"/>
              </w:rPr>
              <w:t>⃝</w:t>
            </w:r>
            <w:r w:rsidR="00915ACF">
              <w:rPr>
                <w:sz w:val="32"/>
              </w:rPr>
              <w:t xml:space="preserve"> 2</w:t>
            </w:r>
            <w:r>
              <w:rPr>
                <w:sz w:val="32"/>
              </w:rPr>
              <w:t xml:space="preserve"> day program</w:t>
            </w:r>
            <w:r w:rsidR="00915ACF">
              <w:rPr>
                <w:sz w:val="32"/>
              </w:rPr>
              <w:t xml:space="preserve"> ($6</w:t>
            </w:r>
            <w:r w:rsidR="008A1B1D">
              <w:rPr>
                <w:sz w:val="32"/>
              </w:rPr>
              <w:t>0)    ⃝ Only June 23 ($30)</w:t>
            </w:r>
            <w:r w:rsidR="00915ACF">
              <w:rPr>
                <w:sz w:val="32"/>
              </w:rPr>
              <w:t xml:space="preserve">  </w:t>
            </w:r>
          </w:p>
          <w:p w:rsidR="00C435A2" w:rsidRDefault="00915ACF" w:rsidP="00915ACF">
            <w:pPr>
              <w:rPr>
                <w:sz w:val="32"/>
              </w:rPr>
            </w:pPr>
            <w:r>
              <w:rPr>
                <w:sz w:val="32"/>
              </w:rPr>
              <w:t>⃝ All 3 days ($90)</w:t>
            </w:r>
          </w:p>
        </w:tc>
      </w:tr>
      <w:tr w:rsidR="00C435A2" w:rsidTr="00915ACF">
        <w:tc>
          <w:tcPr>
            <w:tcW w:w="2808" w:type="dxa"/>
            <w:shd w:val="pct20" w:color="auto" w:fill="auto"/>
          </w:tcPr>
          <w:p w:rsidR="00C435A2" w:rsidRDefault="00C435A2">
            <w:pPr>
              <w:rPr>
                <w:sz w:val="32"/>
              </w:rPr>
            </w:pPr>
          </w:p>
        </w:tc>
        <w:tc>
          <w:tcPr>
            <w:tcW w:w="8208" w:type="dxa"/>
            <w:gridSpan w:val="2"/>
            <w:shd w:val="pct20" w:color="auto" w:fill="auto"/>
          </w:tcPr>
          <w:p w:rsidR="00C435A2" w:rsidRDefault="00C435A2">
            <w:pPr>
              <w:rPr>
                <w:sz w:val="32"/>
              </w:rPr>
            </w:pPr>
          </w:p>
        </w:tc>
      </w:tr>
      <w:tr w:rsidR="0040788E" w:rsidTr="00915ACF">
        <w:tc>
          <w:tcPr>
            <w:tcW w:w="2808" w:type="dxa"/>
          </w:tcPr>
          <w:p w:rsidR="0040788E" w:rsidRDefault="0040788E">
            <w:pPr>
              <w:rPr>
                <w:sz w:val="32"/>
              </w:rPr>
            </w:pPr>
            <w:r>
              <w:rPr>
                <w:sz w:val="32"/>
              </w:rPr>
              <w:t>Payment Method</w:t>
            </w:r>
          </w:p>
        </w:tc>
        <w:tc>
          <w:tcPr>
            <w:tcW w:w="8208" w:type="dxa"/>
            <w:gridSpan w:val="2"/>
          </w:tcPr>
          <w:p w:rsidR="0040788E" w:rsidRDefault="0040788E">
            <w:pPr>
              <w:rPr>
                <w:sz w:val="32"/>
              </w:rPr>
            </w:pPr>
            <w:r>
              <w:rPr>
                <w:sz w:val="32"/>
              </w:rPr>
              <w:t>⃝ Check   ⃝ PO    ⃝Credit Card (call)</w:t>
            </w:r>
          </w:p>
        </w:tc>
      </w:tr>
    </w:tbl>
    <w:p w:rsidR="00A96039" w:rsidRPr="00770F3B" w:rsidRDefault="0040788E" w:rsidP="00770F3B">
      <w:pPr>
        <w:rPr>
          <w:sz w:val="32"/>
        </w:rPr>
      </w:pPr>
      <w:r w:rsidRPr="00A074B9">
        <w:rPr>
          <w:b/>
          <w:sz w:val="36"/>
        </w:rPr>
        <w:t>How to Register:</w:t>
      </w:r>
      <w:r w:rsidRPr="00A074B9">
        <w:rPr>
          <w:sz w:val="36"/>
        </w:rPr>
        <w:t xml:space="preserve"> </w:t>
      </w:r>
      <w:r>
        <w:rPr>
          <w:sz w:val="32"/>
        </w:rPr>
        <w:br/>
        <w:t>Mail: send to Tri-County EMS, 300 Main St, Lewiston, ME 04240</w:t>
      </w:r>
      <w:r>
        <w:rPr>
          <w:sz w:val="32"/>
        </w:rPr>
        <w:br/>
        <w:t>Fax: 207 795-2476</w:t>
      </w:r>
      <w:r w:rsidR="008A1B1D">
        <w:rPr>
          <w:sz w:val="32"/>
        </w:rPr>
        <w:t xml:space="preserve"> or </w:t>
      </w:r>
      <w:r>
        <w:rPr>
          <w:sz w:val="32"/>
        </w:rPr>
        <w:t xml:space="preserve">Email: </w:t>
      </w:r>
      <w:hyperlink r:id="rId11" w:history="1">
        <w:r w:rsidRPr="006856C1">
          <w:rPr>
            <w:rStyle w:val="Hyperlink"/>
            <w:sz w:val="32"/>
          </w:rPr>
          <w:t>kelleydi@cmhc.org</w:t>
        </w:r>
      </w:hyperlink>
      <w:r w:rsidR="008A1B1D">
        <w:rPr>
          <w:rStyle w:val="Hyperlink"/>
          <w:sz w:val="32"/>
        </w:rPr>
        <w:t xml:space="preserve"> or </w:t>
      </w:r>
      <w:r>
        <w:rPr>
          <w:sz w:val="32"/>
        </w:rPr>
        <w:t>Credit Card: Call 207 795-2880</w:t>
      </w:r>
    </w:p>
    <w:sectPr w:rsidR="00A96039" w:rsidRPr="00770F3B" w:rsidSect="003949F1">
      <w:headerReference w:type="even" r:id="rId12"/>
      <w:headerReference w:type="default" r:id="rId13"/>
      <w:footerReference w:type="even" r:id="rId14"/>
      <w:footerReference w:type="default" r:id="rId15"/>
      <w:headerReference w:type="first" r:id="rId16"/>
      <w:footerReference w:type="first" r:id="rId17"/>
      <w:pgSz w:w="12240" w:h="15840"/>
      <w:pgMar w:top="432" w:right="360" w:bottom="28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D56" w:rsidRDefault="00DD0D56" w:rsidP="00DD0D56">
      <w:pPr>
        <w:spacing w:after="0" w:line="240" w:lineRule="auto"/>
      </w:pPr>
      <w:r>
        <w:separator/>
      </w:r>
    </w:p>
  </w:endnote>
  <w:endnote w:type="continuationSeparator" w:id="0">
    <w:p w:rsidR="00DD0D56" w:rsidRDefault="00DD0D56" w:rsidP="00DD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56" w:rsidRDefault="00DD0D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56" w:rsidRDefault="00DD0D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56" w:rsidRDefault="00DD0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D56" w:rsidRDefault="00DD0D56" w:rsidP="00DD0D56">
      <w:pPr>
        <w:spacing w:after="0" w:line="240" w:lineRule="auto"/>
      </w:pPr>
      <w:r>
        <w:separator/>
      </w:r>
    </w:p>
  </w:footnote>
  <w:footnote w:type="continuationSeparator" w:id="0">
    <w:p w:rsidR="00DD0D56" w:rsidRDefault="00DD0D56" w:rsidP="00DD0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56" w:rsidRDefault="00DD0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56" w:rsidRDefault="00DD0D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56" w:rsidRDefault="00DD0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3209"/>
    <w:multiLevelType w:val="multilevel"/>
    <w:tmpl w:val="6FAE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023C8"/>
    <w:multiLevelType w:val="hybridMultilevel"/>
    <w:tmpl w:val="DEEE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4E602E"/>
    <w:multiLevelType w:val="multilevel"/>
    <w:tmpl w:val="4134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67"/>
    <w:rsid w:val="0001620F"/>
    <w:rsid w:val="00086652"/>
    <w:rsid w:val="000D3134"/>
    <w:rsid w:val="000E2200"/>
    <w:rsid w:val="00134EE0"/>
    <w:rsid w:val="00254C06"/>
    <w:rsid w:val="002C0FC2"/>
    <w:rsid w:val="002D1A85"/>
    <w:rsid w:val="00301067"/>
    <w:rsid w:val="00324C68"/>
    <w:rsid w:val="003949F1"/>
    <w:rsid w:val="003C7BB6"/>
    <w:rsid w:val="0040788E"/>
    <w:rsid w:val="0048548C"/>
    <w:rsid w:val="004D6A09"/>
    <w:rsid w:val="00530789"/>
    <w:rsid w:val="0062093E"/>
    <w:rsid w:val="00654853"/>
    <w:rsid w:val="00770F3B"/>
    <w:rsid w:val="0077592B"/>
    <w:rsid w:val="008839AD"/>
    <w:rsid w:val="00896E2E"/>
    <w:rsid w:val="008A1B1D"/>
    <w:rsid w:val="008A4553"/>
    <w:rsid w:val="00915ACF"/>
    <w:rsid w:val="00A074B9"/>
    <w:rsid w:val="00A17E21"/>
    <w:rsid w:val="00A96039"/>
    <w:rsid w:val="00AB78A7"/>
    <w:rsid w:val="00B619DC"/>
    <w:rsid w:val="00B72E1E"/>
    <w:rsid w:val="00BD489B"/>
    <w:rsid w:val="00BE5588"/>
    <w:rsid w:val="00C435A2"/>
    <w:rsid w:val="00C95C3C"/>
    <w:rsid w:val="00CB6E2A"/>
    <w:rsid w:val="00CD6A0D"/>
    <w:rsid w:val="00DD0D56"/>
    <w:rsid w:val="00F16D60"/>
    <w:rsid w:val="00F5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C3C"/>
    <w:pPr>
      <w:ind w:left="720"/>
      <w:contextualSpacing/>
    </w:pPr>
  </w:style>
  <w:style w:type="table" w:styleId="TableGrid">
    <w:name w:val="Table Grid"/>
    <w:basedOn w:val="TableNormal"/>
    <w:uiPriority w:val="59"/>
    <w:rsid w:val="0040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788E"/>
    <w:rPr>
      <w:color w:val="0000FF" w:themeColor="hyperlink"/>
      <w:u w:val="single"/>
    </w:rPr>
  </w:style>
  <w:style w:type="paragraph" w:styleId="Header">
    <w:name w:val="header"/>
    <w:basedOn w:val="Normal"/>
    <w:link w:val="HeaderChar"/>
    <w:uiPriority w:val="99"/>
    <w:unhideWhenUsed/>
    <w:rsid w:val="00DD0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D56"/>
  </w:style>
  <w:style w:type="paragraph" w:styleId="Footer">
    <w:name w:val="footer"/>
    <w:basedOn w:val="Normal"/>
    <w:link w:val="FooterChar"/>
    <w:uiPriority w:val="99"/>
    <w:unhideWhenUsed/>
    <w:rsid w:val="00DD0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C3C"/>
    <w:pPr>
      <w:ind w:left="720"/>
      <w:contextualSpacing/>
    </w:pPr>
  </w:style>
  <w:style w:type="table" w:styleId="TableGrid">
    <w:name w:val="Table Grid"/>
    <w:basedOn w:val="TableNormal"/>
    <w:uiPriority w:val="59"/>
    <w:rsid w:val="0040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788E"/>
    <w:rPr>
      <w:color w:val="0000FF" w:themeColor="hyperlink"/>
      <w:u w:val="single"/>
    </w:rPr>
  </w:style>
  <w:style w:type="paragraph" w:styleId="Header">
    <w:name w:val="header"/>
    <w:basedOn w:val="Normal"/>
    <w:link w:val="HeaderChar"/>
    <w:uiPriority w:val="99"/>
    <w:unhideWhenUsed/>
    <w:rsid w:val="00DD0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D56"/>
  </w:style>
  <w:style w:type="paragraph" w:styleId="Footer">
    <w:name w:val="footer"/>
    <w:basedOn w:val="Normal"/>
    <w:link w:val="FooterChar"/>
    <w:uiPriority w:val="99"/>
    <w:unhideWhenUsed/>
    <w:rsid w:val="00DD0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058470">
      <w:bodyDiv w:val="1"/>
      <w:marLeft w:val="0"/>
      <w:marRight w:val="0"/>
      <w:marTop w:val="0"/>
      <w:marBottom w:val="0"/>
      <w:divBdr>
        <w:top w:val="none" w:sz="0" w:space="0" w:color="auto"/>
        <w:left w:val="none" w:sz="0" w:space="0" w:color="auto"/>
        <w:bottom w:val="none" w:sz="0" w:space="0" w:color="auto"/>
        <w:right w:val="none" w:sz="0" w:space="0" w:color="auto"/>
      </w:divBdr>
    </w:div>
    <w:div w:id="1450860100">
      <w:bodyDiv w:val="1"/>
      <w:marLeft w:val="0"/>
      <w:marRight w:val="0"/>
      <w:marTop w:val="0"/>
      <w:marBottom w:val="0"/>
      <w:divBdr>
        <w:top w:val="none" w:sz="0" w:space="0" w:color="auto"/>
        <w:left w:val="none" w:sz="0" w:space="0" w:color="auto"/>
        <w:bottom w:val="none" w:sz="0" w:space="0" w:color="auto"/>
        <w:right w:val="none" w:sz="0" w:space="0" w:color="auto"/>
      </w:divBdr>
    </w:div>
    <w:div w:id="1829444595">
      <w:bodyDiv w:val="1"/>
      <w:marLeft w:val="0"/>
      <w:marRight w:val="0"/>
      <w:marTop w:val="0"/>
      <w:marBottom w:val="0"/>
      <w:divBdr>
        <w:top w:val="none" w:sz="0" w:space="0" w:color="auto"/>
        <w:left w:val="none" w:sz="0" w:space="0" w:color="auto"/>
        <w:bottom w:val="none" w:sz="0" w:space="0" w:color="auto"/>
        <w:right w:val="none" w:sz="0" w:space="0" w:color="auto"/>
      </w:divBdr>
      <w:divsChild>
        <w:div w:id="1082798174">
          <w:marLeft w:val="0"/>
          <w:marRight w:val="0"/>
          <w:marTop w:val="0"/>
          <w:marBottom w:val="0"/>
          <w:divBdr>
            <w:top w:val="none" w:sz="0" w:space="0" w:color="auto"/>
            <w:left w:val="none" w:sz="0" w:space="0" w:color="auto"/>
            <w:bottom w:val="none" w:sz="0" w:space="0" w:color="auto"/>
            <w:right w:val="none" w:sz="0" w:space="0" w:color="auto"/>
          </w:divBdr>
        </w:div>
        <w:div w:id="206141847">
          <w:marLeft w:val="0"/>
          <w:marRight w:val="0"/>
          <w:marTop w:val="0"/>
          <w:marBottom w:val="0"/>
          <w:divBdr>
            <w:top w:val="none" w:sz="0" w:space="0" w:color="auto"/>
            <w:left w:val="none" w:sz="0" w:space="0" w:color="auto"/>
            <w:bottom w:val="none" w:sz="0" w:space="0" w:color="auto"/>
            <w:right w:val="none" w:sz="0" w:space="0" w:color="auto"/>
          </w:divBdr>
        </w:div>
        <w:div w:id="1001353998">
          <w:marLeft w:val="0"/>
          <w:marRight w:val="0"/>
          <w:marTop w:val="0"/>
          <w:marBottom w:val="0"/>
          <w:divBdr>
            <w:top w:val="none" w:sz="0" w:space="0" w:color="auto"/>
            <w:left w:val="none" w:sz="0" w:space="0" w:color="auto"/>
            <w:bottom w:val="none" w:sz="0" w:space="0" w:color="auto"/>
            <w:right w:val="none" w:sz="0" w:space="0" w:color="auto"/>
          </w:divBdr>
        </w:div>
        <w:div w:id="374089491">
          <w:marLeft w:val="0"/>
          <w:marRight w:val="0"/>
          <w:marTop w:val="0"/>
          <w:marBottom w:val="0"/>
          <w:divBdr>
            <w:top w:val="none" w:sz="0" w:space="0" w:color="auto"/>
            <w:left w:val="none" w:sz="0" w:space="0" w:color="auto"/>
            <w:bottom w:val="none" w:sz="0" w:space="0" w:color="auto"/>
            <w:right w:val="none" w:sz="0" w:space="0" w:color="auto"/>
          </w:divBdr>
        </w:div>
        <w:div w:id="669988747">
          <w:marLeft w:val="0"/>
          <w:marRight w:val="0"/>
          <w:marTop w:val="0"/>
          <w:marBottom w:val="0"/>
          <w:divBdr>
            <w:top w:val="none" w:sz="0" w:space="0" w:color="auto"/>
            <w:left w:val="none" w:sz="0" w:space="0" w:color="auto"/>
            <w:bottom w:val="none" w:sz="0" w:space="0" w:color="auto"/>
            <w:right w:val="none" w:sz="0" w:space="0" w:color="auto"/>
          </w:divBdr>
        </w:div>
        <w:div w:id="1919359804">
          <w:marLeft w:val="0"/>
          <w:marRight w:val="0"/>
          <w:marTop w:val="0"/>
          <w:marBottom w:val="0"/>
          <w:divBdr>
            <w:top w:val="none" w:sz="0" w:space="0" w:color="auto"/>
            <w:left w:val="none" w:sz="0" w:space="0" w:color="auto"/>
            <w:bottom w:val="none" w:sz="0" w:space="0" w:color="auto"/>
            <w:right w:val="none" w:sz="0" w:space="0" w:color="auto"/>
          </w:divBdr>
        </w:div>
        <w:div w:id="1592394120">
          <w:marLeft w:val="0"/>
          <w:marRight w:val="0"/>
          <w:marTop w:val="0"/>
          <w:marBottom w:val="0"/>
          <w:divBdr>
            <w:top w:val="none" w:sz="0" w:space="0" w:color="auto"/>
            <w:left w:val="none" w:sz="0" w:space="0" w:color="auto"/>
            <w:bottom w:val="none" w:sz="0" w:space="0" w:color="auto"/>
            <w:right w:val="none" w:sz="0" w:space="0" w:color="auto"/>
          </w:divBdr>
        </w:div>
        <w:div w:id="1068574196">
          <w:marLeft w:val="0"/>
          <w:marRight w:val="0"/>
          <w:marTop w:val="0"/>
          <w:marBottom w:val="0"/>
          <w:divBdr>
            <w:top w:val="none" w:sz="0" w:space="0" w:color="auto"/>
            <w:left w:val="none" w:sz="0" w:space="0" w:color="auto"/>
            <w:bottom w:val="none" w:sz="0" w:space="0" w:color="auto"/>
            <w:right w:val="none" w:sz="0" w:space="0" w:color="auto"/>
          </w:divBdr>
        </w:div>
        <w:div w:id="491795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078730400"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elleydi@cmhc.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roup.hamptoninn.com/atlanticpartnerse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1207873548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CMHC</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LeBrun</dc:creator>
  <cp:lastModifiedBy>Joanne LeBrun</cp:lastModifiedBy>
  <cp:revision>5</cp:revision>
  <cp:lastPrinted>2017-05-01T19:39:00Z</cp:lastPrinted>
  <dcterms:created xsi:type="dcterms:W3CDTF">2017-05-05T11:12:00Z</dcterms:created>
  <dcterms:modified xsi:type="dcterms:W3CDTF">2017-05-09T19:35:00Z</dcterms:modified>
</cp:coreProperties>
</file>